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801999" w:rsidRPr="00C910BD" w:rsidRDefault="00801999" w:rsidP="00801999">
      <w:pPr>
        <w:tabs>
          <w:tab w:val="center" w:pos="4818"/>
          <w:tab w:val="left" w:pos="8040"/>
        </w:tabs>
        <w:jc w:val="center"/>
        <w:rPr>
          <w:b/>
          <w:sz w:val="32"/>
          <w:szCs w:val="32"/>
          <w:lang w:eastAsia="ar-SA"/>
        </w:rPr>
      </w:pPr>
      <w:r w:rsidRPr="00C910BD">
        <w:rPr>
          <w:b/>
          <w:sz w:val="32"/>
          <w:szCs w:val="32"/>
          <w:lang w:eastAsia="ar-SA"/>
        </w:rPr>
        <w:t>ПМ.02</w:t>
      </w:r>
      <w:r w:rsidRPr="00C910BD">
        <w:rPr>
          <w:b/>
          <w:sz w:val="32"/>
          <w:szCs w:val="32"/>
        </w:rPr>
        <w:t xml:space="preserve">Ведение расчетов с бюджетами бюджетной системы </w:t>
      </w:r>
    </w:p>
    <w:p w:rsidR="00801999" w:rsidRPr="00C910BD" w:rsidRDefault="00801999" w:rsidP="008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32"/>
          <w:szCs w:val="32"/>
        </w:rPr>
      </w:pPr>
      <w:r w:rsidRPr="00C910BD">
        <w:rPr>
          <w:b/>
          <w:sz w:val="32"/>
          <w:szCs w:val="32"/>
        </w:rPr>
        <w:t>Российской Федерации</w:t>
      </w:r>
    </w:p>
    <w:p w:rsidR="00801999" w:rsidRPr="003C2FBE" w:rsidRDefault="00801999" w:rsidP="00801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b/>
          <w:sz w:val="24"/>
          <w:szCs w:val="24"/>
        </w:rPr>
      </w:pPr>
    </w:p>
    <w:p w:rsidR="00801999" w:rsidRPr="00C910BD" w:rsidRDefault="00801999" w:rsidP="008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10BD">
        <w:rPr>
          <w:b/>
          <w:sz w:val="28"/>
          <w:szCs w:val="28"/>
        </w:rPr>
        <w:t>Специальность 38.02.06 «Финансы»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:rsidR="00552CE9" w:rsidRPr="00281765" w:rsidRDefault="00552CE9" w:rsidP="00552CE9"/>
          <w:p w:rsidR="00552CE9" w:rsidRDefault="00552CE9" w:rsidP="00552CE9">
            <w:r>
              <w:t>______________________________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:rsidR="00552CE9" w:rsidRDefault="00552CE9" w:rsidP="00552CE9">
            <w:r>
              <w:t>________________  /____________</w:t>
            </w:r>
            <w:r w:rsidRPr="00281765">
              <w:t>/</w:t>
            </w:r>
          </w:p>
          <w:p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:rsidR="00552CE9" w:rsidRPr="00281765" w:rsidRDefault="00552CE9" w:rsidP="00552CE9">
            <w:r>
              <w:t>«__» ___________20</w:t>
            </w:r>
            <w:r w:rsidR="008310C3">
              <w:t>21</w:t>
            </w:r>
            <w:r w:rsidRPr="00281765">
              <w:t xml:space="preserve"> г.</w:t>
            </w:r>
          </w:p>
          <w:p w:rsidR="00552CE9" w:rsidRPr="00281765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281765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8310C3">
        <w:rPr>
          <w:b/>
          <w:bCs/>
          <w:sz w:val="24"/>
        </w:rPr>
        <w:t>21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8D6AA2" w:rsidRDefault="001A0071" w:rsidP="00F5671B">
      <w:pPr>
        <w:tabs>
          <w:tab w:val="left" w:pos="2085"/>
        </w:tabs>
        <w:rPr>
          <w:bCs/>
          <w:iCs/>
        </w:rPr>
      </w:pPr>
      <w:r w:rsidRPr="008D6AA2">
        <w:rPr>
          <w:bCs/>
          <w:iCs/>
          <w:sz w:val="24"/>
        </w:rPr>
        <w:t xml:space="preserve">Составитель: </w:t>
      </w:r>
      <w:r w:rsidR="00801999" w:rsidRPr="008D6AA2">
        <w:rPr>
          <w:sz w:val="24"/>
          <w:szCs w:val="24"/>
        </w:rPr>
        <w:t xml:space="preserve">Ракитина М.Г., </w:t>
      </w:r>
      <w:r w:rsidR="00801999" w:rsidRPr="008D6AA2">
        <w:rPr>
          <w:bCs/>
          <w:iCs/>
          <w:sz w:val="24"/>
        </w:rPr>
        <w:t>преподаватель ЧПОУ «ФИНАНСОВО-ЭКОНОМИЧЕСКИЙ КОЛЛЕДЖ»</w:t>
      </w:r>
    </w:p>
    <w:p w:rsidR="001A0071" w:rsidRPr="008D6AA2" w:rsidRDefault="001A0071" w:rsidP="00F5671B">
      <w:pPr>
        <w:tabs>
          <w:tab w:val="left" w:pos="2085"/>
        </w:tabs>
        <w:rPr>
          <w:bCs/>
          <w:iCs/>
        </w:rPr>
      </w:pPr>
    </w:p>
    <w:p w:rsidR="00EC6CB5" w:rsidRPr="008D6AA2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:rsidR="007A6FD5" w:rsidRPr="008D6AA2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  <w:r w:rsidRPr="008D6AA2">
        <w:rPr>
          <w:bCs/>
          <w:iCs/>
          <w:sz w:val="24"/>
          <w:szCs w:val="24"/>
        </w:rPr>
        <w:t xml:space="preserve">Утверждено на заседании </w:t>
      </w:r>
      <w:r w:rsidR="0004795A" w:rsidRPr="008D6AA2">
        <w:rPr>
          <w:bCs/>
          <w:iCs/>
          <w:sz w:val="24"/>
          <w:szCs w:val="24"/>
        </w:rPr>
        <w:t>ц</w:t>
      </w:r>
      <w:r w:rsidR="00F5671B" w:rsidRPr="008D6AA2">
        <w:rPr>
          <w:sz w:val="24"/>
          <w:szCs w:val="24"/>
        </w:rPr>
        <w:t xml:space="preserve">икловой комиссии </w:t>
      </w:r>
      <w:r w:rsidR="00801999" w:rsidRPr="008D6AA2">
        <w:rPr>
          <w:sz w:val="24"/>
          <w:szCs w:val="24"/>
        </w:rPr>
        <w:t xml:space="preserve"> «Экономика и бухгалтерский учет, финансы и банковское дело»</w:t>
      </w:r>
    </w:p>
    <w:p w:rsidR="007A6FD5" w:rsidRPr="008D6AA2" w:rsidRDefault="007A6FD5" w:rsidP="007A6FD5">
      <w:pPr>
        <w:jc w:val="both"/>
        <w:rPr>
          <w:bCs/>
          <w:iCs/>
          <w:sz w:val="24"/>
          <w:szCs w:val="24"/>
        </w:rPr>
      </w:pPr>
      <w:r w:rsidRPr="008D6AA2">
        <w:rPr>
          <w:sz w:val="24"/>
          <w:szCs w:val="24"/>
        </w:rPr>
        <w:t xml:space="preserve">Протокол № </w:t>
      </w:r>
      <w:r w:rsidR="00801999" w:rsidRPr="008D6AA2">
        <w:rPr>
          <w:b/>
          <w:i/>
          <w:sz w:val="24"/>
          <w:szCs w:val="24"/>
        </w:rPr>
        <w:t>05 от 20.01.2021 г.</w:t>
      </w:r>
    </w:p>
    <w:p w:rsidR="00631405" w:rsidRPr="008D6AA2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8D6AA2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8D6AA2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8D6AA2" w:rsidRDefault="00801999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8D6AA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Pr="008D6AA2">
        <w:rPr>
          <w:bCs/>
          <w:iCs/>
          <w:sz w:val="24"/>
          <w:szCs w:val="24"/>
        </w:rPr>
        <w:t xml:space="preserve"> </w:t>
      </w:r>
      <w:r w:rsidR="003B7569" w:rsidRPr="008D6AA2">
        <w:rPr>
          <w:bCs/>
          <w:iCs/>
          <w:sz w:val="24"/>
          <w:szCs w:val="24"/>
        </w:rPr>
        <w:t>методические рекомендации</w:t>
      </w:r>
      <w:r w:rsidR="00631405" w:rsidRPr="008D6AA2">
        <w:rPr>
          <w:bCs/>
          <w:iCs/>
          <w:sz w:val="24"/>
          <w:szCs w:val="24"/>
        </w:rPr>
        <w:t xml:space="preserve"> по </w:t>
      </w:r>
      <w:r w:rsidR="001A0071" w:rsidRPr="008D6AA2">
        <w:rPr>
          <w:bCs/>
          <w:iCs/>
          <w:sz w:val="24"/>
          <w:szCs w:val="24"/>
        </w:rPr>
        <w:t xml:space="preserve">производственной </w:t>
      </w:r>
      <w:r w:rsidR="00631405" w:rsidRPr="008D6AA2">
        <w:rPr>
          <w:bCs/>
          <w:iCs/>
          <w:sz w:val="24"/>
          <w:szCs w:val="24"/>
        </w:rPr>
        <w:t xml:space="preserve">практике </w:t>
      </w:r>
      <w:r w:rsidRPr="008D6AA2">
        <w:rPr>
          <w:b/>
          <w:bCs/>
          <w:iCs/>
          <w:sz w:val="24"/>
          <w:szCs w:val="24"/>
        </w:rPr>
        <w:t>ПМ.02</w:t>
      </w:r>
      <w:r w:rsidRPr="008D6AA2">
        <w:rPr>
          <w:b/>
          <w:bCs/>
          <w:i/>
          <w:iCs/>
          <w:sz w:val="24"/>
          <w:szCs w:val="24"/>
        </w:rPr>
        <w:t xml:space="preserve"> </w:t>
      </w:r>
      <w:r w:rsidR="00F5671B" w:rsidRPr="008D6AA2">
        <w:rPr>
          <w:b/>
          <w:bCs/>
          <w:i/>
          <w:iCs/>
          <w:sz w:val="24"/>
          <w:szCs w:val="24"/>
        </w:rPr>
        <w:t xml:space="preserve"> </w:t>
      </w:r>
      <w:r w:rsidRPr="008D6AA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F5671B" w:rsidRPr="008D6AA2">
        <w:rPr>
          <w:b/>
          <w:bCs/>
          <w:i/>
          <w:iCs/>
          <w:sz w:val="24"/>
          <w:szCs w:val="24"/>
        </w:rPr>
        <w:t xml:space="preserve"> </w:t>
      </w:r>
      <w:r w:rsidRPr="008D6AA2">
        <w:rPr>
          <w:b/>
          <w:i/>
          <w:sz w:val="24"/>
          <w:szCs w:val="24"/>
        </w:rPr>
        <w:t>38.02.06 «Финансы»</w:t>
      </w:r>
      <w:r w:rsidR="00631405" w:rsidRPr="008D6AA2">
        <w:rPr>
          <w:sz w:val="24"/>
          <w:szCs w:val="24"/>
        </w:rPr>
        <w:t>/ сост.</w:t>
      </w:r>
      <w:r w:rsidR="000D61C9">
        <w:rPr>
          <w:sz w:val="24"/>
          <w:szCs w:val="24"/>
        </w:rPr>
        <w:t xml:space="preserve"> </w:t>
      </w:r>
      <w:r w:rsidRPr="008D6AA2">
        <w:rPr>
          <w:b/>
          <w:i/>
          <w:sz w:val="24"/>
          <w:szCs w:val="24"/>
        </w:rPr>
        <w:t>Ракитина М. Г</w:t>
      </w:r>
      <w:r w:rsidR="003B61D2" w:rsidRPr="008D6AA2">
        <w:rPr>
          <w:sz w:val="24"/>
          <w:szCs w:val="24"/>
        </w:rPr>
        <w:t xml:space="preserve">. </w:t>
      </w:r>
      <w:r w:rsidR="00631405" w:rsidRPr="008D6AA2">
        <w:rPr>
          <w:sz w:val="24"/>
          <w:szCs w:val="24"/>
        </w:rPr>
        <w:t xml:space="preserve">– Пермь: </w:t>
      </w:r>
      <w:r w:rsidR="00B16F26" w:rsidRPr="008D6AA2">
        <w:rPr>
          <w:sz w:val="24"/>
          <w:szCs w:val="24"/>
        </w:rPr>
        <w:t>ЧПОУ</w:t>
      </w:r>
      <w:r w:rsidR="00631405" w:rsidRPr="008D6AA2">
        <w:rPr>
          <w:sz w:val="24"/>
          <w:szCs w:val="24"/>
        </w:rPr>
        <w:t xml:space="preserve"> «</w:t>
      </w:r>
      <w:r w:rsidR="007168A2" w:rsidRPr="008D6AA2">
        <w:rPr>
          <w:sz w:val="24"/>
          <w:szCs w:val="24"/>
        </w:rPr>
        <w:t>ФИНАНСОВО-ЭКОНОМИЧЕСКИЙ КОЛЛЕДЖ</w:t>
      </w:r>
      <w:r w:rsidR="006469FB" w:rsidRPr="008D6AA2">
        <w:rPr>
          <w:sz w:val="24"/>
          <w:szCs w:val="24"/>
        </w:rPr>
        <w:t>», 20</w:t>
      </w:r>
      <w:r w:rsidRPr="008D6AA2">
        <w:rPr>
          <w:sz w:val="24"/>
          <w:szCs w:val="24"/>
        </w:rPr>
        <w:t>21</w:t>
      </w:r>
      <w:r w:rsidR="00631405" w:rsidRPr="008D6AA2">
        <w:rPr>
          <w:sz w:val="24"/>
          <w:szCs w:val="24"/>
        </w:rPr>
        <w:t xml:space="preserve">. </w:t>
      </w:r>
      <w:r w:rsidR="00634164" w:rsidRPr="008D6AA2">
        <w:rPr>
          <w:sz w:val="24"/>
          <w:szCs w:val="24"/>
        </w:rPr>
        <w:t>–</w:t>
      </w:r>
      <w:r w:rsidRPr="008D6AA2">
        <w:rPr>
          <w:b/>
          <w:i/>
          <w:sz w:val="24"/>
          <w:szCs w:val="24"/>
        </w:rPr>
        <w:t xml:space="preserve"> с</w:t>
      </w:r>
      <w:r w:rsidR="000D61C9">
        <w:rPr>
          <w:b/>
          <w:i/>
          <w:sz w:val="24"/>
          <w:szCs w:val="24"/>
        </w:rPr>
        <w:t xml:space="preserve"> 22</w:t>
      </w:r>
      <w:r w:rsidRPr="008D6AA2">
        <w:rPr>
          <w:b/>
          <w:i/>
          <w:sz w:val="24"/>
          <w:szCs w:val="24"/>
        </w:rPr>
        <w:t>.</w:t>
      </w:r>
    </w:p>
    <w:p w:rsidR="00631405" w:rsidRPr="008D6AA2" w:rsidRDefault="00631405" w:rsidP="00631405">
      <w:pPr>
        <w:jc w:val="both"/>
        <w:rPr>
          <w:sz w:val="24"/>
          <w:szCs w:val="24"/>
        </w:rPr>
      </w:pPr>
    </w:p>
    <w:p w:rsidR="00631405" w:rsidRPr="008D6AA2" w:rsidRDefault="00631405" w:rsidP="00631405">
      <w:pPr>
        <w:jc w:val="both"/>
        <w:rPr>
          <w:sz w:val="24"/>
          <w:szCs w:val="24"/>
        </w:rPr>
      </w:pPr>
    </w:p>
    <w:p w:rsidR="00631405" w:rsidRPr="008D6AA2" w:rsidRDefault="00631405" w:rsidP="00631405">
      <w:pPr>
        <w:jc w:val="both"/>
        <w:rPr>
          <w:sz w:val="24"/>
          <w:szCs w:val="24"/>
        </w:rPr>
      </w:pPr>
    </w:p>
    <w:p w:rsidR="00631405" w:rsidRPr="008D6AA2" w:rsidRDefault="00631405" w:rsidP="00801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8D6AA2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8D6AA2">
        <w:rPr>
          <w:sz w:val="24"/>
          <w:szCs w:val="24"/>
        </w:rPr>
        <w:t xml:space="preserve">производственной </w:t>
      </w:r>
      <w:r w:rsidRPr="008D6AA2">
        <w:rPr>
          <w:sz w:val="24"/>
          <w:szCs w:val="24"/>
        </w:rPr>
        <w:t>практики для студент</w:t>
      </w:r>
      <w:r w:rsidR="00CE573D" w:rsidRPr="008D6AA2">
        <w:rPr>
          <w:sz w:val="24"/>
          <w:szCs w:val="24"/>
        </w:rPr>
        <w:t xml:space="preserve">ов </w:t>
      </w:r>
      <w:r w:rsidR="006535C1" w:rsidRPr="008D6AA2">
        <w:rPr>
          <w:sz w:val="24"/>
          <w:szCs w:val="24"/>
        </w:rPr>
        <w:t xml:space="preserve">очной формы </w:t>
      </w:r>
      <w:proofErr w:type="gramStart"/>
      <w:r w:rsidR="006535C1" w:rsidRPr="008D6AA2">
        <w:rPr>
          <w:sz w:val="24"/>
          <w:szCs w:val="24"/>
        </w:rPr>
        <w:t>обучения</w:t>
      </w:r>
      <w:r w:rsidR="00801999" w:rsidRPr="008D6AA2">
        <w:rPr>
          <w:sz w:val="24"/>
          <w:szCs w:val="24"/>
        </w:rPr>
        <w:t xml:space="preserve"> </w:t>
      </w:r>
      <w:r w:rsidR="00896B85" w:rsidRPr="008D6AA2">
        <w:rPr>
          <w:sz w:val="24"/>
          <w:szCs w:val="24"/>
        </w:rPr>
        <w:t xml:space="preserve">по </w:t>
      </w:r>
      <w:r w:rsidRPr="008D6AA2">
        <w:rPr>
          <w:sz w:val="24"/>
          <w:szCs w:val="24"/>
        </w:rPr>
        <w:t>специальности</w:t>
      </w:r>
      <w:proofErr w:type="gramEnd"/>
      <w:r w:rsidRPr="008D6AA2">
        <w:rPr>
          <w:sz w:val="24"/>
          <w:szCs w:val="24"/>
        </w:rPr>
        <w:t xml:space="preserve"> </w:t>
      </w:r>
      <w:r w:rsidR="00801999" w:rsidRPr="008D6AA2">
        <w:rPr>
          <w:b/>
          <w:i/>
          <w:sz w:val="24"/>
          <w:szCs w:val="24"/>
        </w:rPr>
        <w:t>38.02.06 «Финансы»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801999">
        <w:rPr>
          <w:sz w:val="24"/>
          <w:szCs w:val="24"/>
        </w:rPr>
        <w:t>Ракитина М.Г.</w:t>
      </w:r>
      <w:r w:rsidR="00801999" w:rsidRPr="00A404EB">
        <w:rPr>
          <w:sz w:val="24"/>
          <w:szCs w:val="24"/>
        </w:rPr>
        <w:t>20</w:t>
      </w:r>
      <w:r w:rsidR="00801999">
        <w:rPr>
          <w:sz w:val="24"/>
          <w:szCs w:val="24"/>
        </w:rPr>
        <w:t>21</w:t>
      </w:r>
    </w:p>
    <w:p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801999">
        <w:rPr>
          <w:sz w:val="24"/>
          <w:szCs w:val="24"/>
        </w:rPr>
        <w:t>21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9E7F9F">
        <w:rPr>
          <w:b/>
          <w:sz w:val="28"/>
          <w:szCs w:val="28"/>
        </w:rPr>
        <w:lastRenderedPageBreak/>
        <w:t>СОДЕРЖАНИЕ</w:t>
      </w:r>
    </w:p>
    <w:p w:rsidR="0036088A" w:rsidRPr="00C67B5C" w:rsidRDefault="0036088A" w:rsidP="0036088A">
      <w:pPr>
        <w:rPr>
          <w:sz w:val="24"/>
          <w:szCs w:val="24"/>
        </w:rPr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552693944"/>
        <w:docPartObj>
          <w:docPartGallery w:val="Table of Contents"/>
          <w:docPartUnique/>
        </w:docPartObj>
      </w:sdtPr>
      <w:sdtEndPr/>
      <w:sdtContent>
        <w:p w:rsidR="00F72206" w:rsidRDefault="00F72206" w:rsidP="00BB7EC1">
          <w:pPr>
            <w:pStyle w:val="af0"/>
            <w:ind w:left="720"/>
          </w:pPr>
        </w:p>
        <w:p w:rsidR="009750DD" w:rsidRDefault="00F7220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486063" w:history="1">
            <w:r w:rsidR="009750DD" w:rsidRPr="00253C42">
              <w:rPr>
                <w:rStyle w:val="a9"/>
                <w:noProof/>
              </w:rPr>
              <w:t>ПОЯСНИТЕЛЬНАЯ ЗАПИСКА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_Toc62486063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4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64" w:history="1">
            <w:r w:rsidR="009750DD" w:rsidRPr="00253C42">
              <w:rPr>
                <w:rStyle w:val="a9"/>
                <w:noProof/>
              </w:rPr>
              <w:t>ТЕМАТИЧЕСКИЙ ПЛАН ПРОИЗВОДСТВЕННОЙ ПРАКТИКИ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_Toc62486064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6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65" w:history="1">
            <w:r w:rsidR="009750DD" w:rsidRPr="00253C42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_Toc62486065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7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66" w:history="1">
            <w:r w:rsidR="009750DD" w:rsidRPr="00253C42">
              <w:rPr>
                <w:rStyle w:val="a9"/>
                <w:caps/>
                <w:noProof/>
              </w:rPr>
              <w:t>Контроль и оценка результатов освоения практики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_Toc62486066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8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67" w:history="1">
            <w:r w:rsidR="009750DD" w:rsidRPr="00253C42">
              <w:rPr>
                <w:rStyle w:val="a9"/>
                <w:iCs/>
                <w:noProof/>
              </w:rPr>
              <w:t>ЗАДАНИЕ НА ПРАКТИКУ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_Toc62486067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9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69" w:history="1">
            <w:r w:rsidR="009750DD" w:rsidRPr="00253C42">
              <w:rPr>
                <w:rStyle w:val="a9"/>
                <w:noProof/>
              </w:rPr>
              <w:t>ТРЕБОВАНИЯ К СОДЕРЖАНИЮ И ОФОРМЛЕНИЮ ОТЧЕТА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_Toc62486069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11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70" w:history="1">
            <w:r w:rsidR="009750DD" w:rsidRPr="00253C42">
              <w:rPr>
                <w:rStyle w:val="a9"/>
                <w:noProof/>
              </w:rPr>
              <w:t>СПИСОК РЕКОМЕНДУЕМЫХ ИСТОЧНИКОВ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_Toc62486070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13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1D013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486071" w:history="1">
            <w:r w:rsidR="009750DD" w:rsidRPr="00253C42">
              <w:rPr>
                <w:rStyle w:val="a9"/>
                <w:noProof/>
              </w:rPr>
              <w:t>ПРИЛОЖЕНИЯ</w:t>
            </w:r>
            <w:r w:rsidR="009750DD">
              <w:rPr>
                <w:noProof/>
                <w:webHidden/>
              </w:rPr>
              <w:tab/>
            </w:r>
            <w:r w:rsidR="009750DD">
              <w:rPr>
                <w:noProof/>
                <w:webHidden/>
              </w:rPr>
              <w:fldChar w:fldCharType="begin"/>
            </w:r>
            <w:r w:rsidR="009750DD">
              <w:rPr>
                <w:noProof/>
                <w:webHidden/>
              </w:rPr>
              <w:instrText xml:space="preserve"> PAGEREF _Toc62486071 \h </w:instrText>
            </w:r>
            <w:r w:rsidR="009750DD">
              <w:rPr>
                <w:noProof/>
                <w:webHidden/>
              </w:rPr>
            </w:r>
            <w:r w:rsidR="009750DD">
              <w:rPr>
                <w:noProof/>
                <w:webHidden/>
              </w:rPr>
              <w:fldChar w:fldCharType="separate"/>
            </w:r>
            <w:r w:rsidR="009750DD">
              <w:rPr>
                <w:noProof/>
                <w:webHidden/>
              </w:rPr>
              <w:t>14</w:t>
            </w:r>
            <w:r w:rsidR="009750DD">
              <w:rPr>
                <w:noProof/>
                <w:webHidden/>
              </w:rPr>
              <w:fldChar w:fldCharType="end"/>
            </w:r>
          </w:hyperlink>
        </w:p>
        <w:p w:rsidR="009750DD" w:rsidRDefault="009750D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72206" w:rsidRDefault="00F72206">
          <w:r>
            <w:rPr>
              <w:b/>
              <w:bCs/>
            </w:rPr>
            <w:fldChar w:fldCharType="end"/>
          </w:r>
        </w:p>
      </w:sdtContent>
    </w:sdt>
    <w:p w:rsidR="00000A2C" w:rsidRPr="001C3BB4" w:rsidRDefault="00000A2C" w:rsidP="00000A2C">
      <w:pPr>
        <w:rPr>
          <w:sz w:val="24"/>
          <w:szCs w:val="24"/>
        </w:rPr>
      </w:pPr>
    </w:p>
    <w:p w:rsidR="00F72206" w:rsidRPr="001C3BB4" w:rsidRDefault="00E765C0" w:rsidP="00F72206">
      <w:pPr>
        <w:pStyle w:val="13"/>
        <w:rPr>
          <w:rFonts w:ascii="Calibri" w:hAnsi="Calibri"/>
          <w:noProof/>
          <w:sz w:val="24"/>
          <w:szCs w:val="24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</w:p>
    <w:p w:rsidR="00000A2C" w:rsidRPr="001C3BB4" w:rsidRDefault="00801999" w:rsidP="001C3BB4">
      <w:pPr>
        <w:pStyle w:val="13"/>
        <w:rPr>
          <w:rFonts w:ascii="Calibri" w:hAnsi="Calibri"/>
          <w:noProof/>
          <w:sz w:val="24"/>
          <w:szCs w:val="24"/>
        </w:rPr>
      </w:pPr>
      <w:r w:rsidRPr="001C3BB4">
        <w:rPr>
          <w:rFonts w:ascii="Calibri" w:hAnsi="Calibri"/>
          <w:noProof/>
          <w:sz w:val="24"/>
          <w:szCs w:val="24"/>
        </w:rPr>
        <w:t xml:space="preserve"> </w:t>
      </w:r>
    </w:p>
    <w:p w:rsidR="00000A2C" w:rsidRDefault="00E765C0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F72206">
      <w:pPr>
        <w:pStyle w:val="1"/>
      </w:pPr>
      <w:r w:rsidRPr="00C67B5C">
        <w:br w:type="page"/>
      </w:r>
      <w:bookmarkStart w:id="1" w:name="_Toc62486063"/>
      <w:r w:rsidR="007F3B67" w:rsidRPr="0063040F"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1812DD" w:rsidRDefault="002B1F0E" w:rsidP="00000A2C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801999" w:rsidRPr="00DB44E7">
        <w:rPr>
          <w:bCs/>
          <w:iCs/>
          <w:sz w:val="24"/>
          <w:szCs w:val="24"/>
        </w:rPr>
        <w:t>38.02.06 «Финансы»</w:t>
      </w:r>
      <w:r w:rsidR="00801999">
        <w:rPr>
          <w:bCs/>
          <w:iCs/>
          <w:sz w:val="24"/>
          <w:szCs w:val="24"/>
        </w:rPr>
        <w:t xml:space="preserve"> </w:t>
      </w:r>
      <w:r w:rsidR="004A289A">
        <w:rPr>
          <w:bCs/>
          <w:iCs/>
          <w:sz w:val="24"/>
          <w:szCs w:val="24"/>
        </w:rPr>
        <w:t xml:space="preserve">ПМ.02 </w:t>
      </w:r>
      <w:r w:rsidR="00801999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01999">
        <w:rPr>
          <w:b/>
          <w:bCs/>
          <w:iCs/>
          <w:sz w:val="24"/>
          <w:szCs w:val="24"/>
        </w:rPr>
        <w:t>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4A289A" w:rsidRPr="004A289A">
        <w:rPr>
          <w:b/>
          <w:bCs/>
          <w:iCs/>
          <w:sz w:val="24"/>
          <w:szCs w:val="24"/>
        </w:rPr>
        <w:t>ПМ.02</w:t>
      </w:r>
      <w:r w:rsidR="004A289A">
        <w:rPr>
          <w:bCs/>
          <w:iCs/>
          <w:sz w:val="24"/>
          <w:szCs w:val="24"/>
        </w:rPr>
        <w:t xml:space="preserve">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 </w:t>
      </w:r>
      <w:r w:rsidRPr="008D6AA2">
        <w:rPr>
          <w:sz w:val="24"/>
          <w:szCs w:val="24"/>
        </w:rPr>
        <w:t xml:space="preserve">обучающийся должен </w:t>
      </w:r>
      <w:r w:rsidRPr="008D6AA2">
        <w:rPr>
          <w:b/>
          <w:sz w:val="24"/>
          <w:szCs w:val="24"/>
        </w:rPr>
        <w:t>иметь практический опыт</w:t>
      </w:r>
      <w:r w:rsidRPr="008D6AA2">
        <w:rPr>
          <w:sz w:val="24"/>
          <w:szCs w:val="24"/>
        </w:rPr>
        <w:t>:</w:t>
      </w:r>
    </w:p>
    <w:p w:rsidR="00801999" w:rsidRPr="008D6AA2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D6AA2">
        <w:rPr>
          <w:rFonts w:ascii="Times New Roman" w:eastAsiaTheme="minorHAnsi" w:hAnsi="Times New Roman"/>
          <w:sz w:val="24"/>
          <w:szCs w:val="24"/>
        </w:rPr>
        <w:t>исчислении</w:t>
      </w:r>
      <w:proofErr w:type="gramEnd"/>
      <w:r w:rsidRPr="008D6AA2">
        <w:rPr>
          <w:rFonts w:ascii="Times New Roman" w:eastAsiaTheme="minorHAnsi" w:hAnsi="Times New Roman"/>
          <w:sz w:val="24"/>
          <w:szCs w:val="24"/>
        </w:rPr>
        <w:t xml:space="preserve"> суммы налогов, сборов и страховых взносов, подлежащих уплате в бюджетную систему Российской Федерации и внебюджетные фонды;</w:t>
      </w:r>
    </w:p>
    <w:p w:rsidR="00801999" w:rsidRPr="008D6AA2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D6AA2">
        <w:rPr>
          <w:rFonts w:ascii="Times New Roman" w:eastAsiaTheme="minorHAnsi" w:hAnsi="Times New Roman"/>
          <w:sz w:val="24"/>
          <w:szCs w:val="24"/>
        </w:rPr>
        <w:t>оформлении</w:t>
      </w:r>
      <w:proofErr w:type="gramEnd"/>
      <w:r w:rsidRPr="008D6AA2">
        <w:rPr>
          <w:rFonts w:ascii="Times New Roman" w:eastAsiaTheme="minorHAnsi" w:hAnsi="Times New Roman"/>
          <w:sz w:val="24"/>
          <w:szCs w:val="24"/>
        </w:rPr>
        <w:t xml:space="preserve"> налоговых деклараций, расчетов, отчетов по страховым взносам во внебюджетные фонды в установленные законодательством сроки;</w:t>
      </w:r>
    </w:p>
    <w:p w:rsidR="00801999" w:rsidRPr="008D6AA2" w:rsidRDefault="00801999" w:rsidP="00DF3A6A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D6AA2">
        <w:rPr>
          <w:rFonts w:ascii="Times New Roman" w:eastAsiaTheme="minorHAnsi" w:hAnsi="Times New Roman"/>
          <w:sz w:val="24"/>
          <w:szCs w:val="24"/>
        </w:rPr>
        <w:t xml:space="preserve">организации и проведении </w:t>
      </w:r>
      <w:proofErr w:type="gramStart"/>
      <w:r w:rsidRPr="008D6AA2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8D6AA2">
        <w:rPr>
          <w:rFonts w:ascii="Times New Roman" w:eastAsiaTheme="minorHAnsi" w:hAnsi="Times New Roman"/>
          <w:sz w:val="24"/>
          <w:szCs w:val="24"/>
        </w:rPr>
        <w:t xml:space="preserve"> соблюдением законодательства о налогах, сборах и страховых взносах.</w:t>
      </w:r>
    </w:p>
    <w:p w:rsidR="0004795A" w:rsidRPr="008D6AA2" w:rsidRDefault="0004795A" w:rsidP="008019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8D6AA2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8D6AA2">
        <w:rPr>
          <w:bCs/>
          <w:iCs/>
          <w:sz w:val="24"/>
          <w:szCs w:val="24"/>
        </w:rPr>
        <w:t xml:space="preserve">по профессиональному модулю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, </w:t>
      </w:r>
      <w:r w:rsidRPr="008D6AA2">
        <w:rPr>
          <w:sz w:val="24"/>
          <w:szCs w:val="24"/>
        </w:rPr>
        <w:t>обучающийся должен</w:t>
      </w:r>
      <w:r w:rsidRPr="008D6AA2">
        <w:rPr>
          <w:b/>
          <w:sz w:val="24"/>
          <w:szCs w:val="24"/>
        </w:rPr>
        <w:t xml:space="preserve"> уметь</w:t>
      </w:r>
      <w:r w:rsidRPr="008D6AA2">
        <w:rPr>
          <w:sz w:val="24"/>
          <w:szCs w:val="24"/>
        </w:rPr>
        <w:t>: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AA2">
        <w:rPr>
          <w:sz w:val="24"/>
          <w:szCs w:val="24"/>
        </w:rPr>
        <w:t xml:space="preserve"> </w:t>
      </w:r>
      <w:r w:rsidRPr="008D6AA2">
        <w:rPr>
          <w:rFonts w:ascii="Times New Roman" w:eastAsiaTheme="minorHAnsi" w:hAnsi="Times New Roman"/>
          <w:sz w:val="24"/>
          <w:szCs w:val="24"/>
        </w:rPr>
        <w:t>ориентироваться в</w:t>
      </w:r>
      <w:r w:rsidRPr="008D6C15">
        <w:rPr>
          <w:rFonts w:ascii="Times New Roman" w:eastAsiaTheme="minorHAnsi" w:hAnsi="Times New Roman"/>
          <w:sz w:val="24"/>
          <w:szCs w:val="24"/>
        </w:rPr>
        <w:t xml:space="preserve"> законодательных и иных нормативных правовых актах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ориентироваться в законодательных и иных нормативных правовых актах, определяющих порядок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налоговую базу и рассчитывать налоги, сборы и страховые взносы, в соответствии с законодательством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применять налоговые льготы;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источники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формировать налоговую отчетность;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формировать учетную политику для целей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рассчитывать страховые взносы в бюджеты государственных внебюджетных фондов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организовывать оптимальное ведение налогового учета;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 xml:space="preserve">осуществлять </w:t>
      </w:r>
      <w:proofErr w:type="gramStart"/>
      <w:r w:rsidRPr="008D6C15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8D6C15">
        <w:rPr>
          <w:rFonts w:ascii="Times New Roman" w:eastAsiaTheme="minorHAnsi" w:hAnsi="Times New Roman"/>
          <w:sz w:val="24"/>
          <w:szCs w:val="24"/>
        </w:rPr>
        <w:t xml:space="preserve"> своевременностью и полнотой уплаты налогов, сборов и страховых взносов в форме налогового мониторинга;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применять положения международных договоров об устранении двойного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определять режимы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lastRenderedPageBreak/>
        <w:t>определять элементы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оформлять бухгалтерскими проводками начисления и перечисления сумм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выбирать и применять коды бюджетной классификации для определения налогов, сборов и страховых взносов, а также пеней и штрафов;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соблюдать сроки и порядок начисления 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выполнять контрольные процедуры в целях обеспечения соблюдения законодательства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оценивать правильность проведения и учета финансово-хозяйственных операций;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</w:r>
    </w:p>
    <w:p w:rsidR="00801999" w:rsidRPr="008D6C15" w:rsidRDefault="00801999" w:rsidP="00DF3A6A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6C15">
        <w:rPr>
          <w:rFonts w:ascii="Times New Roman" w:eastAsiaTheme="minorHAnsi" w:hAnsi="Times New Roman"/>
          <w:sz w:val="24"/>
          <w:szCs w:val="24"/>
        </w:rPr>
        <w:t>использовать программное обеспечение в налоговых расчетах.</w:t>
      </w:r>
    </w:p>
    <w:p w:rsidR="0004795A" w:rsidRPr="001812DD" w:rsidRDefault="0004795A" w:rsidP="00000A2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4795A" w:rsidRPr="001812DD" w:rsidRDefault="0004795A" w:rsidP="001812D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04795A" w:rsidRPr="008D6AA2" w:rsidRDefault="0004795A" w:rsidP="008D6AA2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8D6AA2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D6AA2">
        <w:rPr>
          <w:b/>
          <w:bCs/>
          <w:iCs/>
          <w:sz w:val="24"/>
          <w:szCs w:val="24"/>
        </w:rPr>
        <w:t xml:space="preserve">, </w:t>
      </w:r>
      <w:r w:rsidRPr="008D6AA2">
        <w:rPr>
          <w:sz w:val="24"/>
          <w:szCs w:val="24"/>
        </w:rPr>
        <w:t>обучающийся</w:t>
      </w:r>
      <w:r w:rsidRPr="001812DD">
        <w:rPr>
          <w:sz w:val="24"/>
          <w:szCs w:val="24"/>
        </w:rPr>
        <w:t xml:space="preserve"> должен</w:t>
      </w:r>
      <w:r w:rsidRPr="001812DD">
        <w:rPr>
          <w:b/>
          <w:sz w:val="24"/>
          <w:szCs w:val="24"/>
        </w:rPr>
        <w:t xml:space="preserve"> знать: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законодательство и иные нормативные правовые акты о налогах, сборах и страховых взносах;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нормативные правовые акты, регулирующие отношения в области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налоговой базы для исчисления 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элементы налогообложения, источники уплаты налогов, сборов и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базы для расчетов страховых взносов в бюджеты государственных внебюджетных фондов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ставки налогов и сборов, тарифы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налоговые льготы, используемые при определении налоговой базы и исчислении налогов и сборов;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исчисления и перечисления в бюджет налогов, сборов и страховых взносов и сроки их уплаты;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и представления налоговой отчетности;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формирования и представления отчетности по уплате страховых взносов;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проведения налогового контроля в форме налогового мониторинга;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коды бюджетной классификации для определенных налогов, сборов и страховых взносов, а также пеней и штрафов;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заполнения налоговых деклараций и расчетов и сроки их представления;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методику расчетов пеней и штрафов;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lastRenderedPageBreak/>
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содержание, основные элементы и систему организации налогового контроля;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порядок проведения налогового контроля и меры ответственности за совершение налоговых правонарушений;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методику проведения камеральных и выездных налоговых проверок;</w:t>
      </w:r>
    </w:p>
    <w:p w:rsidR="00801999" w:rsidRPr="008D6C15" w:rsidRDefault="00801999" w:rsidP="00DF3A6A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D6C15">
        <w:rPr>
          <w:rFonts w:ascii="Times New Roman" w:eastAsiaTheme="minorHAnsi" w:hAnsi="Times New Roman"/>
          <w:bCs/>
          <w:sz w:val="24"/>
          <w:szCs w:val="24"/>
        </w:rPr>
        <w:t>виды программного обеспечения, используемого при осуществлении расчетов по платежам в бюджеты бюджетной системы Российской Федерации.</w:t>
      </w:r>
    </w:p>
    <w:p w:rsidR="00CC1065" w:rsidRPr="001812DD" w:rsidRDefault="00CC1065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:rsidR="0004795A" w:rsidRPr="001812DD" w:rsidRDefault="0004795A" w:rsidP="0080199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ar-SA"/>
        </w:rPr>
      </w:pPr>
    </w:p>
    <w:p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:rsidR="00801999" w:rsidRPr="00D73C4B" w:rsidRDefault="00801999" w:rsidP="0080199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03. Планировать и реализовывать собственное профессиональное и личностное развитие;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09. Использовать информационные технологии в профессиональной деятельности;</w:t>
      </w:r>
    </w:p>
    <w:p w:rsidR="00801999" w:rsidRPr="00D73C4B" w:rsidRDefault="00801999" w:rsidP="00801999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10. Пользоваться профессиональной документацией на государственном и иностранном языках;</w:t>
      </w:r>
    </w:p>
    <w:p w:rsidR="00801999" w:rsidRDefault="00801999" w:rsidP="0080199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proofErr w:type="gramStart"/>
      <w:r w:rsidRPr="00D73C4B">
        <w:rPr>
          <w:rFonts w:eastAsiaTheme="minorHAnsi"/>
          <w:bCs/>
          <w:sz w:val="24"/>
          <w:szCs w:val="24"/>
          <w:lang w:eastAsia="en-US"/>
        </w:rPr>
        <w:t>ОК</w:t>
      </w:r>
      <w:proofErr w:type="gramEnd"/>
      <w:r w:rsidRPr="00D73C4B">
        <w:rPr>
          <w:rFonts w:eastAsiaTheme="minorHAnsi"/>
          <w:bCs/>
          <w:sz w:val="24"/>
          <w:szCs w:val="24"/>
          <w:lang w:eastAsia="en-US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</w:t>
      </w:r>
    </w:p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801999" w:rsidRPr="002C5A22">
        <w:rPr>
          <w:b/>
          <w:sz w:val="24"/>
          <w:szCs w:val="24"/>
        </w:rPr>
        <w:t>ПМ.02</w:t>
      </w:r>
      <w:r w:rsidR="00801999">
        <w:rPr>
          <w:sz w:val="24"/>
          <w:szCs w:val="24"/>
        </w:rPr>
        <w:t xml:space="preserve"> «</w:t>
      </w:r>
      <w:r w:rsidR="00801999" w:rsidRPr="002C5A22">
        <w:rPr>
          <w:b/>
          <w:bCs/>
          <w:iCs/>
          <w:sz w:val="24"/>
          <w:szCs w:val="24"/>
        </w:rPr>
        <w:t>Ведение расчетов с бюджетами бюджетной системы Российской Федерации</w:t>
      </w:r>
      <w:r w:rsidR="00801999">
        <w:rPr>
          <w:b/>
          <w:bCs/>
          <w:iCs/>
          <w:sz w:val="24"/>
          <w:szCs w:val="24"/>
        </w:rPr>
        <w:t>».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801999">
        <w:rPr>
          <w:b/>
          <w:i/>
          <w:color w:val="FF0000"/>
          <w:sz w:val="24"/>
          <w:szCs w:val="24"/>
        </w:rPr>
        <w:t xml:space="preserve"> </w:t>
      </w:r>
      <w:r w:rsidR="005D7E16">
        <w:rPr>
          <w:b/>
          <w:i/>
          <w:sz w:val="24"/>
          <w:szCs w:val="24"/>
        </w:rPr>
        <w:t>36</w:t>
      </w:r>
      <w:r w:rsidR="00801999" w:rsidRPr="008D6AA2">
        <w:rPr>
          <w:b/>
          <w:i/>
          <w:sz w:val="24"/>
          <w:szCs w:val="24"/>
        </w:rPr>
        <w:t xml:space="preserve"> час</w:t>
      </w:r>
      <w:r w:rsidR="005D7E16">
        <w:rPr>
          <w:b/>
          <w:i/>
          <w:sz w:val="24"/>
          <w:szCs w:val="24"/>
        </w:rPr>
        <w:t>ов</w:t>
      </w:r>
      <w:r w:rsidR="00801999" w:rsidRPr="008D6AA2">
        <w:rPr>
          <w:b/>
          <w:i/>
          <w:sz w:val="24"/>
          <w:szCs w:val="24"/>
        </w:rPr>
        <w:t xml:space="preserve">, </w:t>
      </w:r>
      <w:r w:rsidR="005D7E16">
        <w:rPr>
          <w:b/>
          <w:i/>
          <w:sz w:val="24"/>
          <w:szCs w:val="24"/>
        </w:rPr>
        <w:t>1 неделя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6" w:name="_Toc62486064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383"/>
        <w:gridCol w:w="4476"/>
        <w:gridCol w:w="1560"/>
        <w:gridCol w:w="1169"/>
      </w:tblGrid>
      <w:tr w:rsidR="00F72206" w:rsidRPr="00F72206" w:rsidTr="009750DD">
        <w:trPr>
          <w:trHeight w:val="219"/>
        </w:trPr>
        <w:tc>
          <w:tcPr>
            <w:tcW w:w="2383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 xml:space="preserve">Наименование 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ПМ и МДК</w:t>
            </w:r>
          </w:p>
        </w:tc>
        <w:tc>
          <w:tcPr>
            <w:tcW w:w="4476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Объем часов</w:t>
            </w:r>
          </w:p>
        </w:tc>
        <w:tc>
          <w:tcPr>
            <w:tcW w:w="1169" w:type="dxa"/>
            <w:vAlign w:val="center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72206">
              <w:rPr>
                <w:b/>
                <w:bCs/>
              </w:rPr>
              <w:t>Уровень освоения</w:t>
            </w:r>
          </w:p>
        </w:tc>
      </w:tr>
      <w:tr w:rsidR="00F72206" w:rsidRPr="00F72206" w:rsidTr="009750DD">
        <w:trPr>
          <w:trHeight w:val="30"/>
        </w:trPr>
        <w:tc>
          <w:tcPr>
            <w:tcW w:w="2383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1</w:t>
            </w: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2</w:t>
            </w:r>
          </w:p>
        </w:tc>
        <w:tc>
          <w:tcPr>
            <w:tcW w:w="1560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4</w:t>
            </w: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 w:val="restart"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 xml:space="preserve">ПМ.02. Ведение </w:t>
            </w:r>
            <w:r w:rsidRPr="00F72206">
              <w:rPr>
                <w:sz w:val="24"/>
                <w:szCs w:val="24"/>
              </w:rPr>
              <w:lastRenderedPageBreak/>
              <w:t>расчетов с бюджетами бюджетной системы Российской Федерации</w:t>
            </w: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 xml:space="preserve">МДК 02.01. </w:t>
            </w:r>
          </w:p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  <w:r w:rsidRPr="00F72206">
              <w:rPr>
                <w:sz w:val="24"/>
                <w:szCs w:val="24"/>
              </w:rPr>
              <w:t>Организация расчетов с бюджетами бюджетной системы Российской Федерации</w:t>
            </w: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lastRenderedPageBreak/>
              <w:t>Содержание производственной практики</w:t>
            </w:r>
          </w:p>
        </w:tc>
        <w:tc>
          <w:tcPr>
            <w:tcW w:w="1560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Начислить налог на добавленную стоимость, налог на прибыль организаций</w:t>
            </w:r>
            <w:r w:rsidR="00951847">
              <w:t xml:space="preserve"> </w:t>
            </w:r>
            <w:r w:rsidRPr="00F72206">
              <w:t>или налог</w:t>
            </w:r>
            <w:r w:rsidR="00951847">
              <w:t xml:space="preserve"> </w:t>
            </w:r>
            <w:r w:rsidRPr="00F72206">
              <w:t>при упр</w:t>
            </w:r>
            <w:r w:rsidR="00951847">
              <w:t xml:space="preserve">ощенной системе налогообложения, </w:t>
            </w:r>
            <w:r w:rsidRPr="00F72206">
              <w:t>налог на доходы физических лиц. Рассчитать страховые взносы во внебюджетные фонды.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Оформить налоговые декларации, расчеты по страховым взноса</w:t>
            </w:r>
            <w:proofErr w:type="gramStart"/>
            <w:r w:rsidRPr="00F72206">
              <w:t>м(</w:t>
            </w:r>
            <w:proofErr w:type="gramEnd"/>
            <w:r w:rsidRPr="00F72206">
              <w:t>Фрагменты).</w:t>
            </w:r>
          </w:p>
        </w:tc>
        <w:tc>
          <w:tcPr>
            <w:tcW w:w="1560" w:type="dxa"/>
          </w:tcPr>
          <w:p w:rsidR="00801999" w:rsidRPr="00F72206" w:rsidRDefault="001D0133" w:rsidP="005D7E16">
            <w:pPr>
              <w:pStyle w:val="af7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290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Оформить платежные документы для перечисления налогов, страховых взносов.</w:t>
            </w:r>
          </w:p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>Провести контроль организации налогового учета на предприятии.</w:t>
            </w:r>
          </w:p>
        </w:tc>
        <w:tc>
          <w:tcPr>
            <w:tcW w:w="1560" w:type="dxa"/>
          </w:tcPr>
          <w:p w:rsidR="00801999" w:rsidRPr="00F72206" w:rsidRDefault="001D0133" w:rsidP="005D7E16">
            <w:pPr>
              <w:pStyle w:val="af7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671"/>
        </w:trPr>
        <w:tc>
          <w:tcPr>
            <w:tcW w:w="2383" w:type="dxa"/>
            <w:vMerge/>
          </w:tcPr>
          <w:p w:rsidR="00801999" w:rsidRPr="00F72206" w:rsidRDefault="00801999" w:rsidP="00975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</w:pPr>
            <w:r w:rsidRPr="00F72206">
              <w:t xml:space="preserve">Организовать сверку начисления и перечисления налогов. </w:t>
            </w:r>
          </w:p>
        </w:tc>
        <w:tc>
          <w:tcPr>
            <w:tcW w:w="1560" w:type="dxa"/>
          </w:tcPr>
          <w:p w:rsidR="00801999" w:rsidRPr="00F72206" w:rsidRDefault="001D0133" w:rsidP="009750DD">
            <w:pPr>
              <w:pStyle w:val="af7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  <w:r w:rsidRPr="00F72206">
              <w:t>3</w:t>
            </w:r>
          </w:p>
        </w:tc>
      </w:tr>
      <w:tr w:rsidR="00F72206" w:rsidRPr="00F72206" w:rsidTr="009750DD">
        <w:trPr>
          <w:trHeight w:val="274"/>
        </w:trPr>
        <w:tc>
          <w:tcPr>
            <w:tcW w:w="2383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  <w:tc>
          <w:tcPr>
            <w:tcW w:w="4476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rPr>
                <w:b/>
              </w:rPr>
            </w:pPr>
            <w:r w:rsidRPr="00F72206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801999" w:rsidRPr="00F72206" w:rsidRDefault="001D0133" w:rsidP="009750DD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72</w:t>
            </w:r>
            <w:bookmarkStart w:id="7" w:name="_GoBack"/>
            <w:bookmarkEnd w:id="7"/>
          </w:p>
        </w:tc>
        <w:tc>
          <w:tcPr>
            <w:tcW w:w="1169" w:type="dxa"/>
          </w:tcPr>
          <w:p w:rsidR="00801999" w:rsidRPr="00F72206" w:rsidRDefault="00801999" w:rsidP="009750DD">
            <w:pPr>
              <w:pStyle w:val="af7"/>
              <w:spacing w:before="0" w:beforeAutospacing="0" w:after="0" w:afterAutospacing="0"/>
              <w:jc w:val="center"/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2486065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801999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 xml:space="preserve">программное </w:t>
      </w:r>
      <w:r w:rsidR="00303AF6" w:rsidRPr="008D6AA2">
        <w:rPr>
          <w:iCs/>
          <w:sz w:val="24"/>
          <w:szCs w:val="24"/>
        </w:rPr>
        <w:t>обеспечение:</w:t>
      </w:r>
      <w:r w:rsidRPr="008D6AA2">
        <w:rPr>
          <w:b/>
          <w:bCs/>
          <w:iCs/>
          <w:sz w:val="24"/>
          <w:szCs w:val="24"/>
        </w:rPr>
        <w:t>(</w:t>
      </w:r>
      <w:r w:rsidR="006019D3" w:rsidRPr="008D6AA2">
        <w:rPr>
          <w:b/>
          <w:bCs/>
          <w:iCs/>
          <w:sz w:val="24"/>
          <w:szCs w:val="24"/>
          <w:lang w:val="en-US"/>
        </w:rPr>
        <w:t>Word</w:t>
      </w:r>
      <w:r w:rsidR="006019D3" w:rsidRPr="008D6AA2">
        <w:rPr>
          <w:b/>
          <w:bCs/>
          <w:iCs/>
          <w:sz w:val="24"/>
          <w:szCs w:val="24"/>
        </w:rPr>
        <w:t xml:space="preserve">, </w:t>
      </w:r>
      <w:r w:rsidR="006019D3" w:rsidRPr="008D6AA2">
        <w:rPr>
          <w:b/>
          <w:bCs/>
          <w:iCs/>
          <w:sz w:val="24"/>
          <w:szCs w:val="24"/>
          <w:lang w:val="en-US"/>
        </w:rPr>
        <w:t>Excel</w:t>
      </w:r>
      <w:r w:rsidR="006019D3" w:rsidRPr="008D6AA2">
        <w:rPr>
          <w:b/>
          <w:bCs/>
          <w:iCs/>
          <w:sz w:val="24"/>
          <w:szCs w:val="24"/>
        </w:rPr>
        <w:t xml:space="preserve">, </w:t>
      </w:r>
      <w:r w:rsidR="00303AF6" w:rsidRPr="008D6AA2">
        <w:rPr>
          <w:b/>
          <w:bCs/>
          <w:iCs/>
          <w:sz w:val="24"/>
          <w:szCs w:val="24"/>
        </w:rPr>
        <w:t xml:space="preserve"> и т.п.), </w:t>
      </w:r>
      <w:r w:rsidR="00303AF6" w:rsidRPr="008D6AA2">
        <w:rPr>
          <w:iCs/>
          <w:sz w:val="24"/>
          <w:szCs w:val="24"/>
        </w:rPr>
        <w:t>профессиональные информационные источники и</w:t>
      </w:r>
      <w:r w:rsidR="00801999" w:rsidRPr="008D6AA2">
        <w:rPr>
          <w:iCs/>
          <w:sz w:val="24"/>
          <w:szCs w:val="24"/>
        </w:rPr>
        <w:t xml:space="preserve"> </w:t>
      </w:r>
      <w:r w:rsidRPr="008D6AA2">
        <w:rPr>
          <w:iCs/>
          <w:sz w:val="24"/>
          <w:szCs w:val="24"/>
        </w:rPr>
        <w:t>справочны</w:t>
      </w:r>
      <w:r w:rsidR="006019D3" w:rsidRPr="008D6AA2">
        <w:rPr>
          <w:iCs/>
          <w:sz w:val="24"/>
          <w:szCs w:val="24"/>
        </w:rPr>
        <w:t>е</w:t>
      </w:r>
      <w:r w:rsidRPr="008D6AA2">
        <w:rPr>
          <w:iCs/>
          <w:sz w:val="24"/>
          <w:szCs w:val="24"/>
        </w:rPr>
        <w:t xml:space="preserve"> материал</w:t>
      </w:r>
      <w:r w:rsidR="006019D3" w:rsidRPr="008D6AA2">
        <w:rPr>
          <w:iCs/>
          <w:sz w:val="24"/>
          <w:szCs w:val="24"/>
        </w:rPr>
        <w:t>ы</w:t>
      </w:r>
      <w:r w:rsidR="007571E9" w:rsidRPr="008D6AA2">
        <w:rPr>
          <w:iCs/>
          <w:sz w:val="24"/>
          <w:szCs w:val="24"/>
        </w:rPr>
        <w:t xml:space="preserve">: </w:t>
      </w:r>
      <w:r w:rsidRPr="008D6AA2">
        <w:rPr>
          <w:b/>
          <w:bCs/>
          <w:iCs/>
          <w:sz w:val="24"/>
          <w:szCs w:val="24"/>
        </w:rPr>
        <w:t>(</w:t>
      </w:r>
      <w:r w:rsidR="00801999" w:rsidRPr="008D6AA2">
        <w:rPr>
          <w:b/>
          <w:bCs/>
          <w:iCs/>
          <w:sz w:val="24"/>
          <w:szCs w:val="24"/>
        </w:rPr>
        <w:t>СПС Консультант Плюс, ГАРАНТ)</w:t>
      </w:r>
      <w:r w:rsidR="00303AF6" w:rsidRPr="008D6AA2">
        <w:rPr>
          <w:b/>
          <w:bCs/>
          <w:iCs/>
          <w:sz w:val="24"/>
          <w:szCs w:val="24"/>
        </w:rPr>
        <w:t>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lastRenderedPageBreak/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10" w:name="_Toc532996969"/>
      <w:bookmarkStart w:id="11" w:name="_Toc62486066"/>
      <w:r w:rsidRPr="000B46E0">
        <w:rPr>
          <w:caps/>
          <w:szCs w:val="24"/>
        </w:rPr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801999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 xml:space="preserve">аттестационном </w:t>
      </w:r>
      <w:proofErr w:type="spellStart"/>
      <w:r w:rsidR="009F3771" w:rsidRPr="006A5ACC">
        <w:rPr>
          <w:bCs/>
          <w:sz w:val="24"/>
          <w:szCs w:val="24"/>
        </w:rPr>
        <w:t>листе</w:t>
      </w:r>
      <w:r w:rsidR="00BC332E">
        <w:rPr>
          <w:bCs/>
          <w:sz w:val="24"/>
          <w:szCs w:val="24"/>
        </w:rPr>
        <w:t>и</w:t>
      </w:r>
      <w:proofErr w:type="spellEnd"/>
      <w:r w:rsidR="00BC332E">
        <w:rPr>
          <w:bCs/>
          <w:sz w:val="24"/>
          <w:szCs w:val="24"/>
        </w:rPr>
        <w:t xml:space="preserve">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2486067"/>
      <w:r w:rsidRPr="00E655AD">
        <w:rPr>
          <w:iCs/>
          <w:szCs w:val="24"/>
        </w:rPr>
        <w:lastRenderedPageBreak/>
        <w:t>ЗАДАНИЕ НА ПРАКТИКУ</w:t>
      </w:r>
      <w:bookmarkEnd w:id="12"/>
      <w:bookmarkEnd w:id="13"/>
    </w:p>
    <w:p w:rsidR="00FB121F" w:rsidRDefault="00FB121F" w:rsidP="00FB121F"/>
    <w:p w:rsidR="00801999" w:rsidRPr="00EC54D9" w:rsidRDefault="00801999" w:rsidP="008019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54D9">
        <w:rPr>
          <w:rFonts w:eastAsiaTheme="minorHAnsi"/>
          <w:sz w:val="24"/>
          <w:szCs w:val="24"/>
          <w:lang w:eastAsia="en-US"/>
        </w:rPr>
        <w:t>ПК 2.1. Определять налоговую базу, суммы налогов, сборов, страховых взносов, сроки их уплаты и сроки представления налоговых деклараций и расчетов;</w:t>
      </w:r>
    </w:p>
    <w:p w:rsidR="00801999" w:rsidRPr="00EC54D9" w:rsidRDefault="00801999" w:rsidP="008019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54D9">
        <w:rPr>
          <w:rFonts w:eastAsiaTheme="minorHAnsi"/>
          <w:sz w:val="24"/>
          <w:szCs w:val="24"/>
          <w:lang w:eastAsia="en-US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Федерации;</w:t>
      </w:r>
    </w:p>
    <w:p w:rsidR="00801999" w:rsidRPr="009E44A2" w:rsidRDefault="00801999" w:rsidP="00801999">
      <w:pPr>
        <w:ind w:firstLine="567"/>
        <w:jc w:val="both"/>
        <w:rPr>
          <w:b/>
          <w:sz w:val="24"/>
          <w:szCs w:val="24"/>
        </w:rPr>
      </w:pPr>
      <w:r w:rsidRPr="00EC54D9">
        <w:rPr>
          <w:rFonts w:eastAsiaTheme="minorHAnsi"/>
          <w:sz w:val="24"/>
          <w:szCs w:val="24"/>
          <w:lang w:eastAsia="en-US"/>
        </w:rPr>
        <w:t>ПК 2.3. Осуществлять налоговый контроль, в том числе в форме налогового мониторинга.</w:t>
      </w:r>
    </w:p>
    <w:p w:rsidR="00801999" w:rsidRPr="004A289A" w:rsidRDefault="00801999" w:rsidP="00801999">
      <w:pPr>
        <w:ind w:left="709"/>
        <w:rPr>
          <w:b/>
          <w:sz w:val="24"/>
          <w:szCs w:val="24"/>
        </w:rPr>
      </w:pP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Задание 1</w:t>
      </w: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</w:t>
      </w:r>
      <w:r w:rsidR="00182D21" w:rsidRPr="004A289A">
        <w:rPr>
          <w:b/>
          <w:bCs/>
          <w:sz w:val="24"/>
          <w:szCs w:val="24"/>
        </w:rPr>
        <w:t xml:space="preserve"> </w:t>
      </w:r>
      <w:r w:rsidRPr="004A289A">
        <w:rPr>
          <w:b/>
          <w:bCs/>
          <w:sz w:val="24"/>
          <w:szCs w:val="24"/>
        </w:rPr>
        <w:t>порядок начисления налогов и оформления налоговой отчётности по НДС</w:t>
      </w:r>
    </w:p>
    <w:p w:rsidR="00801999" w:rsidRPr="004A289A" w:rsidRDefault="00801999" w:rsidP="00801999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DF3A6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</w:t>
      </w:r>
      <w:r w:rsidR="00182D21" w:rsidRPr="004A28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A289A">
        <w:rPr>
          <w:rFonts w:ascii="Times New Roman" w:hAnsi="Times New Roman"/>
          <w:b/>
          <w:sz w:val="24"/>
          <w:szCs w:val="24"/>
        </w:rPr>
        <w:t>НДС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Обобщение порядка заполнения исходящих и входящих счетов - фактур и отражения в них сумм НДС.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формирования записей в книге покупок и книге продаж.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НДС. </w:t>
      </w:r>
    </w:p>
    <w:p w:rsidR="00801999" w:rsidRPr="004A289A" w:rsidRDefault="00801999" w:rsidP="00DF3A6A">
      <w:pPr>
        <w:pStyle w:val="ac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801999">
      <w:pPr>
        <w:contextualSpacing/>
        <w:rPr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Оформить налоговую декларацию</w:t>
      </w:r>
    </w:p>
    <w:p w:rsidR="00801999" w:rsidRPr="004A289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налоговой декларации по НДС. </w:t>
      </w:r>
    </w:p>
    <w:p w:rsidR="00801999" w:rsidRPr="004A289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НДС. </w:t>
      </w:r>
    </w:p>
    <w:p w:rsidR="00801999" w:rsidRPr="004A289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 НДС.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Оформить платежное поручение по перечислению НДС</w:t>
      </w:r>
    </w:p>
    <w:p w:rsidR="0046641A" w:rsidRPr="0046641A" w:rsidRDefault="00801999" w:rsidP="0046641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Изучен</w:t>
      </w:r>
      <w:r w:rsidRPr="0046641A">
        <w:rPr>
          <w:rFonts w:ascii="Times New Roman" w:hAnsi="Times New Roman"/>
          <w:sz w:val="24"/>
          <w:szCs w:val="24"/>
        </w:rPr>
        <w:t>ие порядка заполнения платежных п</w:t>
      </w:r>
      <w:bookmarkStart w:id="14" w:name="_Toc532996971"/>
      <w:r w:rsidR="0046641A" w:rsidRPr="0046641A">
        <w:rPr>
          <w:rFonts w:ascii="Times New Roman" w:hAnsi="Times New Roman"/>
          <w:sz w:val="24"/>
          <w:szCs w:val="24"/>
        </w:rPr>
        <w:t>оручений.</w:t>
      </w:r>
    </w:p>
    <w:p w:rsidR="00801999" w:rsidRPr="0046641A" w:rsidRDefault="00801999" w:rsidP="0046641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" w:name="_Toc62486068"/>
      <w:r w:rsidRPr="0046641A">
        <w:rPr>
          <w:rStyle w:val="10"/>
          <w:rFonts w:eastAsia="Calibri"/>
          <w:b w:val="0"/>
          <w:szCs w:val="24"/>
        </w:rPr>
        <w:t>Заполнение</w:t>
      </w:r>
      <w:bookmarkEnd w:id="14"/>
      <w:bookmarkEnd w:id="15"/>
      <w:r w:rsidRPr="0046641A">
        <w:rPr>
          <w:rFonts w:ascii="Times New Roman" w:hAnsi="Times New Roman"/>
        </w:rPr>
        <w:t xml:space="preserve"> платежных поручений</w:t>
      </w:r>
      <w:r w:rsidR="00F72206" w:rsidRPr="0046641A">
        <w:rPr>
          <w:rFonts w:ascii="Times New Roman" w:hAnsi="Times New Roman"/>
        </w:rPr>
        <w:t xml:space="preserve"> по перечислению НДС в бюджет</w:t>
      </w:r>
    </w:p>
    <w:p w:rsidR="00801999" w:rsidRPr="0046641A" w:rsidRDefault="00801999" w:rsidP="00DF3A6A">
      <w:pPr>
        <w:pStyle w:val="ac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41A">
        <w:rPr>
          <w:rFonts w:ascii="Times New Roman" w:hAnsi="Times New Roman"/>
          <w:sz w:val="24"/>
          <w:szCs w:val="24"/>
        </w:rPr>
        <w:t>Изучение актов сверки с налоговыми органами по НДС</w:t>
      </w:r>
    </w:p>
    <w:p w:rsidR="00801999" w:rsidRPr="004A289A" w:rsidRDefault="00801999" w:rsidP="00801999">
      <w:pPr>
        <w:rPr>
          <w:sz w:val="24"/>
          <w:szCs w:val="24"/>
        </w:rPr>
      </w:pPr>
    </w:p>
    <w:p w:rsidR="00801999" w:rsidRPr="004A289A" w:rsidRDefault="00801999" w:rsidP="00801999">
      <w:pPr>
        <w:ind w:left="709"/>
        <w:contextualSpacing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Документы:</w:t>
      </w:r>
    </w:p>
    <w:p w:rsidR="00801999" w:rsidRPr="004A289A" w:rsidRDefault="00801999" w:rsidP="00801999">
      <w:pPr>
        <w:ind w:left="284"/>
        <w:contextualSpacing/>
        <w:rPr>
          <w:b/>
          <w:sz w:val="24"/>
          <w:szCs w:val="24"/>
        </w:rPr>
      </w:pPr>
    </w:p>
    <w:p w:rsidR="00801999" w:rsidRPr="004A289A" w:rsidRDefault="00801999" w:rsidP="00801999">
      <w:pPr>
        <w:ind w:left="284" w:right="91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1.Книга покупок и книга продаж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2.Счета - фактуры.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>3.Карточки счета 90 субсчет НДС и 19 НДС по приобретенным ТМЦ (работам, услугам)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4.Декларации по НДС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5.Платежные поручения на перечисление налога. </w:t>
      </w:r>
    </w:p>
    <w:p w:rsidR="00801999" w:rsidRPr="004A289A" w:rsidRDefault="00801999" w:rsidP="00801999">
      <w:pPr>
        <w:ind w:left="284"/>
        <w:contextualSpacing/>
        <w:rPr>
          <w:sz w:val="24"/>
          <w:szCs w:val="24"/>
        </w:rPr>
      </w:pP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2 </w:t>
      </w: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</w:t>
      </w:r>
      <w:r w:rsidR="00182D21" w:rsidRPr="004A289A">
        <w:rPr>
          <w:b/>
          <w:bCs/>
          <w:sz w:val="24"/>
          <w:szCs w:val="24"/>
        </w:rPr>
        <w:t xml:space="preserve"> </w:t>
      </w:r>
      <w:r w:rsidRPr="004A289A">
        <w:rPr>
          <w:b/>
          <w:bCs/>
          <w:sz w:val="24"/>
          <w:szCs w:val="24"/>
        </w:rPr>
        <w:t>порядок начисления налогов и оформления налоговой отчётности по налогу на прибыль организаций</w:t>
      </w:r>
    </w:p>
    <w:p w:rsidR="00801999" w:rsidRPr="004A289A" w:rsidRDefault="00801999" w:rsidP="00801999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DF3A6A">
      <w:pPr>
        <w:pStyle w:val="ac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налог на прибыль организаций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облагаемых и необлагаемых оборотов.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налога на прибыль.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Опишите сроки предоставления отчетности по налогу на прибыль. </w:t>
      </w:r>
    </w:p>
    <w:p w:rsidR="00801999" w:rsidRPr="004A289A" w:rsidRDefault="00801999" w:rsidP="00801999">
      <w:pPr>
        <w:ind w:left="284"/>
        <w:jc w:val="both"/>
        <w:rPr>
          <w:sz w:val="24"/>
          <w:szCs w:val="24"/>
        </w:rPr>
      </w:pPr>
    </w:p>
    <w:p w:rsidR="00801999" w:rsidRPr="004A289A" w:rsidRDefault="00801999" w:rsidP="00801999">
      <w:pPr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налоговых деклараций </w:t>
      </w:r>
    </w:p>
    <w:p w:rsidR="00801999" w:rsidRPr="004A289A" w:rsidRDefault="00801999" w:rsidP="00DF3A6A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налоговой декларации по налогу на прибыль. </w:t>
      </w:r>
    </w:p>
    <w:p w:rsidR="00801999" w:rsidRPr="004A289A" w:rsidRDefault="00801999" w:rsidP="00DF3A6A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налогу на прибыль. </w:t>
      </w:r>
    </w:p>
    <w:p w:rsidR="00801999" w:rsidRPr="004A289A" w:rsidRDefault="00801999" w:rsidP="00801999">
      <w:pPr>
        <w:jc w:val="both"/>
        <w:rPr>
          <w:b/>
          <w:sz w:val="24"/>
          <w:szCs w:val="24"/>
        </w:rPr>
      </w:pPr>
    </w:p>
    <w:p w:rsidR="00801999" w:rsidRPr="004A289A" w:rsidRDefault="00801999" w:rsidP="00801999">
      <w:pPr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3.Оформить платежных документов для перечисления налогов </w:t>
      </w:r>
    </w:p>
    <w:p w:rsidR="00801999" w:rsidRPr="004A289A" w:rsidRDefault="00801999" w:rsidP="00DF3A6A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платежных поручений. </w:t>
      </w:r>
    </w:p>
    <w:p w:rsidR="00801999" w:rsidRPr="004A289A" w:rsidRDefault="00801999" w:rsidP="00DF3A6A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lastRenderedPageBreak/>
        <w:t xml:space="preserve">Заполнение платежных поручений по перечислению налога на прибыль в бюджет.  </w:t>
      </w:r>
    </w:p>
    <w:p w:rsidR="00801999" w:rsidRPr="004A289A" w:rsidRDefault="00801999" w:rsidP="00DF3A6A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Изучение актов сверки с налоговыми органами по налогу на прибыль.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них: 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proofErr w:type="spellStart"/>
      <w:r w:rsidRPr="004A289A">
        <w:rPr>
          <w:sz w:val="24"/>
          <w:szCs w:val="24"/>
        </w:rPr>
        <w:t>Оборотно</w:t>
      </w:r>
      <w:proofErr w:type="spellEnd"/>
      <w:r w:rsidRPr="004A289A">
        <w:rPr>
          <w:sz w:val="24"/>
          <w:szCs w:val="24"/>
        </w:rPr>
        <w:t xml:space="preserve"> - сальдовые ведомости по</w:t>
      </w:r>
      <w:r w:rsidR="00F72206" w:rsidRPr="004A289A">
        <w:rPr>
          <w:sz w:val="24"/>
          <w:szCs w:val="24"/>
        </w:rPr>
        <w:t xml:space="preserve"> </w:t>
      </w:r>
      <w:r w:rsidRPr="004A289A">
        <w:rPr>
          <w:sz w:val="24"/>
          <w:szCs w:val="24"/>
        </w:rPr>
        <w:t>счету 90, 91 (фрагмент)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Отчет о финансовых результатах. </w:t>
      </w:r>
    </w:p>
    <w:p w:rsidR="00801999" w:rsidRPr="004A289A" w:rsidRDefault="00801999" w:rsidP="00DF3A6A">
      <w:pPr>
        <w:numPr>
          <w:ilvl w:val="0"/>
          <w:numId w:val="10"/>
        </w:numPr>
        <w:ind w:right="64"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Налоговые регистры (при наличии в организации, фрагмент)</w:t>
      </w:r>
    </w:p>
    <w:p w:rsidR="00801999" w:rsidRPr="004A289A" w:rsidRDefault="00801999" w:rsidP="00DF3A6A">
      <w:pPr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Д</w:t>
      </w:r>
      <w:r w:rsidR="00F72206" w:rsidRPr="004A289A">
        <w:rPr>
          <w:sz w:val="24"/>
          <w:szCs w:val="24"/>
        </w:rPr>
        <w:t xml:space="preserve">екларации по налогу на прибыль </w:t>
      </w:r>
      <w:r w:rsidRPr="004A289A">
        <w:rPr>
          <w:sz w:val="24"/>
          <w:szCs w:val="24"/>
        </w:rPr>
        <w:t>(фрагмент)</w:t>
      </w:r>
    </w:p>
    <w:p w:rsidR="00801999" w:rsidRPr="004A289A" w:rsidRDefault="00801999" w:rsidP="00DF3A6A">
      <w:pPr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ИЛИ (в зависимости от места практики и применяемой системы налогообложения на предприятии)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Оформите</w:t>
      </w:r>
      <w:r w:rsidR="00F72206" w:rsidRPr="004A28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289A">
        <w:rPr>
          <w:rFonts w:ascii="Times New Roman" w:hAnsi="Times New Roman"/>
          <w:b/>
          <w:bCs/>
          <w:sz w:val="24"/>
          <w:szCs w:val="24"/>
        </w:rPr>
        <w:t>порядок начисления налога и оформления налоговой отчётности по упрощённой системе налогообложения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801999">
      <w:pPr>
        <w:pStyle w:val="ac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13"/>
        </w:numPr>
        <w:spacing w:after="0" w:line="240" w:lineRule="auto"/>
        <w:ind w:left="0" w:firstLine="142"/>
        <w:rPr>
          <w:rFonts w:ascii="Times New Roman" w:hAnsi="Times New Roman"/>
          <w:b/>
          <w:sz w:val="24"/>
          <w:szCs w:val="24"/>
        </w:rPr>
      </w:pPr>
      <w:proofErr w:type="spellStart"/>
      <w:r w:rsidRPr="004A289A">
        <w:rPr>
          <w:rFonts w:ascii="Times New Roman" w:hAnsi="Times New Roman"/>
          <w:b/>
          <w:sz w:val="24"/>
          <w:szCs w:val="24"/>
        </w:rPr>
        <w:t>Расчитать</w:t>
      </w:r>
      <w:proofErr w:type="spellEnd"/>
      <w:r w:rsidRPr="004A289A">
        <w:rPr>
          <w:rFonts w:ascii="Times New Roman" w:hAnsi="Times New Roman"/>
          <w:b/>
          <w:sz w:val="24"/>
          <w:szCs w:val="24"/>
        </w:rPr>
        <w:t xml:space="preserve"> налог на УСНО. 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начисления доходов и расходов организации.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налога на УСНО.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 УСНО.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</w:t>
      </w:r>
      <w:proofErr w:type="spellStart"/>
      <w:r w:rsidRPr="004A289A">
        <w:rPr>
          <w:b/>
          <w:sz w:val="24"/>
          <w:szCs w:val="24"/>
        </w:rPr>
        <w:t>налоговуюдекларацю</w:t>
      </w:r>
      <w:proofErr w:type="spellEnd"/>
    </w:p>
    <w:p w:rsidR="00801999" w:rsidRPr="004A289A" w:rsidRDefault="00801999" w:rsidP="00DF3A6A">
      <w:pPr>
        <w:pStyle w:val="ac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налоговой декларации </w:t>
      </w:r>
      <w:proofErr w:type="gramStart"/>
      <w:r w:rsidRPr="004A289A">
        <w:rPr>
          <w:rFonts w:ascii="Times New Roman" w:hAnsi="Times New Roman"/>
          <w:sz w:val="24"/>
          <w:szCs w:val="24"/>
        </w:rPr>
        <w:t>по</w:t>
      </w:r>
      <w:proofErr w:type="gramEnd"/>
      <w:r w:rsidRPr="004A289A">
        <w:rPr>
          <w:rFonts w:ascii="Times New Roman" w:hAnsi="Times New Roman"/>
          <w:sz w:val="24"/>
          <w:szCs w:val="24"/>
        </w:rPr>
        <w:t xml:space="preserve"> налога на УСНО. </w:t>
      </w:r>
    </w:p>
    <w:p w:rsidR="00801999" w:rsidRPr="004A289A" w:rsidRDefault="00801999" w:rsidP="00DF3A6A">
      <w:pPr>
        <w:pStyle w:val="ac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декларации по налогу на УСНО. 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3.Оформить платежное поручение по перечислению налога по УСН</w:t>
      </w:r>
    </w:p>
    <w:p w:rsidR="00801999" w:rsidRPr="004A289A" w:rsidRDefault="00801999" w:rsidP="00DF3A6A">
      <w:pPr>
        <w:pStyle w:val="ac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заполнения платежных поручений. </w:t>
      </w:r>
    </w:p>
    <w:p w:rsidR="00801999" w:rsidRPr="004A289A" w:rsidRDefault="00801999" w:rsidP="00DF3A6A">
      <w:pPr>
        <w:pStyle w:val="ac"/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платежных поручений по перечислению налога на УСНО. </w:t>
      </w:r>
    </w:p>
    <w:p w:rsidR="00801999" w:rsidRPr="004A289A" w:rsidRDefault="00801999" w:rsidP="00801999">
      <w:pPr>
        <w:rPr>
          <w:b/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Копии документов или выписки из них</w:t>
      </w:r>
      <w:r w:rsidR="00F72206" w:rsidRPr="004A289A">
        <w:rPr>
          <w:b/>
          <w:sz w:val="24"/>
          <w:szCs w:val="24"/>
        </w:rPr>
        <w:t xml:space="preserve"> </w:t>
      </w:r>
      <w:r w:rsidRPr="004A289A">
        <w:rPr>
          <w:b/>
          <w:sz w:val="24"/>
          <w:szCs w:val="24"/>
        </w:rPr>
        <w:t xml:space="preserve">(фрагменты): 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proofErr w:type="spellStart"/>
      <w:r w:rsidRPr="004A289A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4A289A">
        <w:rPr>
          <w:rFonts w:ascii="Times New Roman" w:hAnsi="Times New Roman"/>
          <w:sz w:val="24"/>
          <w:szCs w:val="24"/>
        </w:rPr>
        <w:t xml:space="preserve"> - сальдовые ведомости по счету 90 и 91 (организации на УСНО)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Книга учета доходов и расходов, книгу учета доходов (в зависимости от системы УСН)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Декларации по налогу на УСНО. </w:t>
      </w:r>
    </w:p>
    <w:p w:rsidR="00801999" w:rsidRPr="004A289A" w:rsidRDefault="00801999" w:rsidP="00DF3A6A">
      <w:pPr>
        <w:pStyle w:val="ac"/>
        <w:numPr>
          <w:ilvl w:val="0"/>
          <w:numId w:val="24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801999">
      <w:pPr>
        <w:jc w:val="both"/>
        <w:rPr>
          <w:sz w:val="24"/>
          <w:szCs w:val="24"/>
        </w:rPr>
      </w:pPr>
    </w:p>
    <w:p w:rsidR="00801999" w:rsidRPr="004A289A" w:rsidRDefault="00801999" w:rsidP="00801999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3 </w:t>
      </w:r>
    </w:p>
    <w:p w:rsidR="00801999" w:rsidRPr="004A289A" w:rsidRDefault="00801999" w:rsidP="00801999">
      <w:pPr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Оформить порядок начисления налогов и оформления налоговой отчётности по налогу – налог на доходы физических лиц</w:t>
      </w:r>
    </w:p>
    <w:p w:rsidR="00801999" w:rsidRPr="004A289A" w:rsidRDefault="00801999" w:rsidP="00801999">
      <w:pPr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DF3A6A">
      <w:pPr>
        <w:pStyle w:val="ac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и начислить НДФЛ (фрагмент)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Изучение порядка начисления выплат в пользу работников. 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Проведение расчета начисления и уплаты НДФЛ. 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Опишите сроки предоставления отчетности по НДФЛ.</w:t>
      </w:r>
    </w:p>
    <w:p w:rsidR="00801999" w:rsidRPr="004A289A" w:rsidRDefault="00801999" w:rsidP="00801999">
      <w:pPr>
        <w:ind w:left="284"/>
        <w:rPr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налоговые регистры по НДФЛ </w:t>
      </w:r>
    </w:p>
    <w:p w:rsidR="00801999" w:rsidRPr="004A289A" w:rsidRDefault="00801999" w:rsidP="00801999">
      <w:pPr>
        <w:rPr>
          <w:sz w:val="24"/>
          <w:szCs w:val="24"/>
        </w:rPr>
      </w:pPr>
      <w:r w:rsidRPr="004A289A">
        <w:rPr>
          <w:sz w:val="24"/>
          <w:szCs w:val="24"/>
        </w:rPr>
        <w:t xml:space="preserve">2.1 Изучение порядка заполнения регистров по НДФЛ. </w:t>
      </w:r>
    </w:p>
    <w:p w:rsidR="00801999" w:rsidRPr="004A289A" w:rsidRDefault="00801999" w:rsidP="00801999">
      <w:pPr>
        <w:rPr>
          <w:sz w:val="24"/>
          <w:szCs w:val="24"/>
        </w:rPr>
      </w:pPr>
    </w:p>
    <w:p w:rsidR="00801999" w:rsidRPr="004A289A" w:rsidRDefault="00801999" w:rsidP="00801999">
      <w:pPr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3.Оформить </w:t>
      </w:r>
      <w:proofErr w:type="spellStart"/>
      <w:r w:rsidRPr="004A289A">
        <w:rPr>
          <w:b/>
          <w:sz w:val="24"/>
          <w:szCs w:val="24"/>
        </w:rPr>
        <w:t>платежноепоручение</w:t>
      </w:r>
      <w:proofErr w:type="spellEnd"/>
      <w:r w:rsidRPr="004A289A">
        <w:rPr>
          <w:b/>
          <w:sz w:val="24"/>
          <w:szCs w:val="24"/>
        </w:rPr>
        <w:t xml:space="preserve"> для перечисления налога</w:t>
      </w:r>
    </w:p>
    <w:p w:rsidR="00801999" w:rsidRPr="004A289A" w:rsidRDefault="00801999" w:rsidP="00DF3A6A">
      <w:pPr>
        <w:pStyle w:val="ac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Заполнение платежных поручений по перечислению НДФЛ в бюджет. </w:t>
      </w:r>
    </w:p>
    <w:p w:rsidR="00801999" w:rsidRPr="004A289A" w:rsidRDefault="00801999" w:rsidP="00801999">
      <w:pPr>
        <w:rPr>
          <w:sz w:val="24"/>
          <w:szCs w:val="24"/>
        </w:rPr>
      </w:pPr>
      <w:r w:rsidRPr="004A289A">
        <w:rPr>
          <w:sz w:val="24"/>
          <w:szCs w:val="24"/>
        </w:rPr>
        <w:t>3.2 Контроль налоговых регистров по НДФЛ</w:t>
      </w:r>
    </w:p>
    <w:p w:rsidR="00801999" w:rsidRPr="004A289A" w:rsidRDefault="00801999" w:rsidP="00801999">
      <w:pPr>
        <w:ind w:firstLine="284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Копии документов или выписки из них</w:t>
      </w:r>
      <w:r w:rsidR="00F72206" w:rsidRPr="004A289A">
        <w:rPr>
          <w:b/>
          <w:sz w:val="24"/>
          <w:szCs w:val="24"/>
        </w:rPr>
        <w:t xml:space="preserve"> </w:t>
      </w:r>
      <w:r w:rsidRPr="004A289A">
        <w:rPr>
          <w:b/>
          <w:sz w:val="24"/>
          <w:szCs w:val="24"/>
        </w:rPr>
        <w:t xml:space="preserve">(фрагменты): </w:t>
      </w:r>
    </w:p>
    <w:p w:rsidR="00801999" w:rsidRPr="004A289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proofErr w:type="spellStart"/>
      <w:r w:rsidRPr="004A289A">
        <w:rPr>
          <w:sz w:val="24"/>
          <w:szCs w:val="24"/>
        </w:rPr>
        <w:t>Оборотно</w:t>
      </w:r>
      <w:proofErr w:type="spellEnd"/>
      <w:r w:rsidRPr="004A289A">
        <w:rPr>
          <w:sz w:val="24"/>
          <w:szCs w:val="24"/>
        </w:rPr>
        <w:t xml:space="preserve"> - сальдовые ведомости по счету 70 </w:t>
      </w:r>
    </w:p>
    <w:p w:rsidR="00801999" w:rsidRPr="004A289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4A289A">
        <w:rPr>
          <w:sz w:val="24"/>
          <w:szCs w:val="24"/>
        </w:rPr>
        <w:lastRenderedPageBreak/>
        <w:t xml:space="preserve">Справки 2 НДФЛ. </w:t>
      </w:r>
    </w:p>
    <w:p w:rsidR="00801999" w:rsidRPr="004A289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4A289A">
        <w:rPr>
          <w:sz w:val="24"/>
          <w:szCs w:val="24"/>
        </w:rPr>
        <w:t xml:space="preserve">Налоговые регистры по НДФЛ. </w:t>
      </w:r>
    </w:p>
    <w:p w:rsidR="00801999" w:rsidRPr="004A289A" w:rsidRDefault="00801999" w:rsidP="00DF3A6A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4A289A">
        <w:rPr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801999">
      <w:pPr>
        <w:pStyle w:val="ac"/>
        <w:ind w:left="0"/>
        <w:rPr>
          <w:b/>
          <w:bCs/>
          <w:sz w:val="24"/>
          <w:szCs w:val="24"/>
        </w:rPr>
      </w:pP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289A">
        <w:rPr>
          <w:rFonts w:ascii="Times New Roman" w:hAnsi="Times New Roman"/>
          <w:b/>
          <w:bCs/>
          <w:sz w:val="24"/>
          <w:szCs w:val="24"/>
        </w:rPr>
        <w:t>Оформитьпорядок</w:t>
      </w:r>
      <w:proofErr w:type="spellEnd"/>
      <w:r w:rsidRPr="004A289A">
        <w:rPr>
          <w:rFonts w:ascii="Times New Roman" w:hAnsi="Times New Roman"/>
          <w:b/>
          <w:bCs/>
          <w:sz w:val="24"/>
          <w:szCs w:val="24"/>
        </w:rPr>
        <w:t xml:space="preserve"> начисления страховых взносов с фонда оплаты труда работников предприятия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DF3A6A">
      <w:pPr>
        <w:pStyle w:val="ac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Рассчитать и начислить страховые взносы на ФОТ за месяц или определенный период (фрагмент)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Изучить порядок расчета и начисления страховых взносов. 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Оформить расчет по страховым взносам (фрагмент)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Оформить проведенные расчеты и начисления в отчете по практике. </w:t>
      </w:r>
    </w:p>
    <w:p w:rsidR="00801999" w:rsidRPr="004A289A" w:rsidRDefault="00801999" w:rsidP="00DF3A6A">
      <w:pPr>
        <w:pStyle w:val="ac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Опишите сроки предоставления отчетности по страховым взносам и их </w:t>
      </w:r>
      <w:proofErr w:type="spellStart"/>
      <w:r w:rsidRPr="004A289A">
        <w:rPr>
          <w:rFonts w:ascii="Times New Roman" w:hAnsi="Times New Roman"/>
          <w:sz w:val="24"/>
          <w:szCs w:val="24"/>
        </w:rPr>
        <w:t>перечисдения</w:t>
      </w:r>
      <w:proofErr w:type="spellEnd"/>
      <w:r w:rsidRPr="004A289A">
        <w:rPr>
          <w:rFonts w:ascii="Times New Roman" w:hAnsi="Times New Roman"/>
          <w:sz w:val="24"/>
          <w:szCs w:val="24"/>
        </w:rPr>
        <w:t>.</w:t>
      </w:r>
    </w:p>
    <w:p w:rsidR="00801999" w:rsidRPr="004A289A" w:rsidRDefault="00801999" w:rsidP="00801999">
      <w:pPr>
        <w:ind w:left="284"/>
        <w:rPr>
          <w:sz w:val="24"/>
          <w:szCs w:val="24"/>
        </w:rPr>
      </w:pPr>
    </w:p>
    <w:p w:rsidR="00801999" w:rsidRPr="004A289A" w:rsidRDefault="00801999" w:rsidP="00801999">
      <w:pPr>
        <w:rPr>
          <w:sz w:val="24"/>
          <w:szCs w:val="24"/>
        </w:rPr>
      </w:pP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Задание 5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Провести контроль организации налогового учета на предприятии.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801999">
      <w:pPr>
        <w:pStyle w:val="ac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Провести оценку организации налогового учета.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1.1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зучить оформление Приказа об учетной политике по налоговому учету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1.2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формить налоговый календарь (фрагмент)</w:t>
      </w: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Провести налоговый мониторинг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proofErr w:type="spellStart"/>
      <w:r w:rsidRPr="004A289A">
        <w:rPr>
          <w:rFonts w:ascii="Times New Roman" w:hAnsi="Times New Roman"/>
          <w:bCs/>
          <w:sz w:val="24"/>
          <w:szCs w:val="24"/>
        </w:rPr>
        <w:t>Сайт:http</w:t>
      </w:r>
      <w:proofErr w:type="spellEnd"/>
      <w:r w:rsidRPr="004A289A">
        <w:rPr>
          <w:rFonts w:ascii="Times New Roman" w:hAnsi="Times New Roman"/>
          <w:bCs/>
          <w:sz w:val="24"/>
          <w:szCs w:val="24"/>
        </w:rPr>
        <w:t>://www.consultant.ru/document/cons_doc_LAW_371068/</w:t>
      </w:r>
    </w:p>
    <w:p w:rsidR="00801999" w:rsidRPr="004A289A" w:rsidRDefault="00801999" w:rsidP="00DF3A6A">
      <w:pPr>
        <w:pStyle w:val="ac"/>
        <w:numPr>
          <w:ilvl w:val="1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Изучить проведение налогового мониторинга</w:t>
      </w:r>
    </w:p>
    <w:p w:rsidR="00801999" w:rsidRPr="004A289A" w:rsidRDefault="00801999" w:rsidP="00DF3A6A">
      <w:pPr>
        <w:pStyle w:val="ac"/>
        <w:numPr>
          <w:ilvl w:val="1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Изучить проведение сверки с налоговой инспекцией по начислению, перечислению налогов и страховых взносов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2.3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формить информационный материал в отчете по практике</w:t>
      </w:r>
    </w:p>
    <w:p w:rsidR="00801999" w:rsidRPr="004A289A" w:rsidRDefault="00801999" w:rsidP="00DF3A6A">
      <w:pPr>
        <w:pStyle w:val="ac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Рассчитать налоговую нагрузку.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proofErr w:type="spellStart"/>
      <w:r w:rsidRPr="004A289A">
        <w:rPr>
          <w:rFonts w:ascii="Times New Roman" w:hAnsi="Times New Roman"/>
          <w:bCs/>
          <w:sz w:val="24"/>
          <w:szCs w:val="24"/>
        </w:rPr>
        <w:t>Сайт:https</w:t>
      </w:r>
      <w:proofErr w:type="spellEnd"/>
      <w:r w:rsidRPr="004A289A">
        <w:rPr>
          <w:rFonts w:ascii="Times New Roman" w:hAnsi="Times New Roman"/>
          <w:bCs/>
          <w:sz w:val="24"/>
          <w:szCs w:val="24"/>
        </w:rPr>
        <w:t>://pb.nalog.ru/</w:t>
      </w:r>
      <w:proofErr w:type="spellStart"/>
      <w:r w:rsidRPr="004A289A">
        <w:rPr>
          <w:rFonts w:ascii="Times New Roman" w:hAnsi="Times New Roman"/>
          <w:bCs/>
          <w:sz w:val="24"/>
          <w:szCs w:val="24"/>
        </w:rPr>
        <w:t>calculator.html?t</w:t>
      </w:r>
      <w:proofErr w:type="spellEnd"/>
      <w:r w:rsidRPr="004A289A">
        <w:rPr>
          <w:rFonts w:ascii="Times New Roman" w:hAnsi="Times New Roman"/>
          <w:bCs/>
          <w:sz w:val="24"/>
          <w:szCs w:val="24"/>
        </w:rPr>
        <w:t>=1611078174534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3.1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зучить порядок расчета налоговой нагрузки</w:t>
      </w:r>
    </w:p>
    <w:p w:rsidR="00801999" w:rsidRPr="004A289A" w:rsidRDefault="00801999" w:rsidP="00801999">
      <w:pPr>
        <w:pStyle w:val="ac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3.2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формить расчет налоговой нагрузки по данным предприятия и оформить в отчете по практике</w:t>
      </w:r>
    </w:p>
    <w:p w:rsidR="00801999" w:rsidRPr="004A289A" w:rsidRDefault="00801999" w:rsidP="00801999">
      <w:pPr>
        <w:ind w:firstLine="284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Приказ об учетной политике по налоговому учет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>у(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фрагмент)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Платежный (налоговый) календарь (фрагмент)</w:t>
      </w:r>
    </w:p>
    <w:p w:rsidR="00801999" w:rsidRPr="004A289A" w:rsidRDefault="00801999" w:rsidP="00DF3A6A">
      <w:pPr>
        <w:pStyle w:val="ac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Акт сверки с ФНС</w:t>
      </w:r>
    </w:p>
    <w:p w:rsidR="00E655AD" w:rsidRPr="004A289A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szCs w:val="24"/>
        </w:rPr>
      </w:pPr>
    </w:p>
    <w:p w:rsidR="00122611" w:rsidRPr="004A289A" w:rsidRDefault="00122611" w:rsidP="00122611">
      <w:bookmarkStart w:id="16" w:name="_Toc531704458"/>
    </w:p>
    <w:p w:rsidR="00BE447C" w:rsidRPr="004A289A" w:rsidRDefault="007374DA" w:rsidP="00C017BA">
      <w:pPr>
        <w:pStyle w:val="1"/>
        <w:ind w:firstLine="567"/>
        <w:rPr>
          <w:szCs w:val="24"/>
        </w:rPr>
      </w:pPr>
      <w:bookmarkStart w:id="17" w:name="_Toc62486069"/>
      <w:r w:rsidRPr="004A289A">
        <w:rPr>
          <w:szCs w:val="24"/>
        </w:rPr>
        <w:t>ТРЕБОВАНИЯ К СОДЕРЖАНИЮ И ОФОРМЛЕНИЮ ОТЧЕТА</w:t>
      </w:r>
      <w:bookmarkEnd w:id="16"/>
      <w:bookmarkEnd w:id="17"/>
    </w:p>
    <w:p w:rsidR="00BE447C" w:rsidRPr="004A289A" w:rsidRDefault="00BE447C" w:rsidP="00C017BA">
      <w:pPr>
        <w:jc w:val="center"/>
        <w:rPr>
          <w:b/>
          <w:sz w:val="24"/>
          <w:szCs w:val="24"/>
        </w:rPr>
      </w:pP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В текстовом отчёте долж</w:t>
      </w:r>
      <w:r w:rsidR="002E3211" w:rsidRPr="004A289A">
        <w:rPr>
          <w:sz w:val="24"/>
          <w:szCs w:val="24"/>
        </w:rPr>
        <w:t>ен</w:t>
      </w:r>
      <w:r w:rsidRPr="004A289A">
        <w:rPr>
          <w:sz w:val="24"/>
          <w:szCs w:val="24"/>
        </w:rPr>
        <w:t xml:space="preserve"> быть представлен текст самого задания и ответ на него. </w:t>
      </w:r>
    </w:p>
    <w:p w:rsidR="00791E3D" w:rsidRPr="004A289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4A289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8" w:name="_Hlk58593491"/>
      <w:r w:rsidRPr="004A289A">
        <w:rPr>
          <w:b/>
          <w:bCs/>
          <w:sz w:val="24"/>
          <w:szCs w:val="24"/>
        </w:rPr>
        <w:t>Структура отчета: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289A">
        <w:rPr>
          <w:rFonts w:ascii="Times New Roman" w:hAnsi="Times New Roman"/>
          <w:sz w:val="24"/>
          <w:szCs w:val="24"/>
        </w:rPr>
        <w:t>2</w:t>
      </w:r>
      <w:r w:rsidRPr="004A289A">
        <w:rPr>
          <w:rFonts w:ascii="Times New Roman" w:hAnsi="Times New Roman"/>
          <w:sz w:val="24"/>
          <w:szCs w:val="24"/>
        </w:rPr>
        <w:t>);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289A">
        <w:rPr>
          <w:rFonts w:ascii="Times New Roman" w:hAnsi="Times New Roman"/>
          <w:sz w:val="24"/>
          <w:szCs w:val="24"/>
        </w:rPr>
        <w:t>1</w:t>
      </w:r>
      <w:r w:rsidRPr="004A289A">
        <w:rPr>
          <w:rFonts w:ascii="Times New Roman" w:hAnsi="Times New Roman"/>
          <w:sz w:val="24"/>
          <w:szCs w:val="24"/>
        </w:rPr>
        <w:t>);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lastRenderedPageBreak/>
        <w:t>дневник практики  (приложение 3);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289A" w:rsidRDefault="00791E3D" w:rsidP="00DF3A6A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текст отчет</w:t>
      </w:r>
      <w:proofErr w:type="gramStart"/>
      <w:r w:rsidRPr="004A289A">
        <w:rPr>
          <w:sz w:val="24"/>
          <w:szCs w:val="24"/>
        </w:rPr>
        <w:t>а–</w:t>
      </w:r>
      <w:proofErr w:type="gramEnd"/>
      <w:r w:rsidRPr="004A289A">
        <w:rPr>
          <w:sz w:val="24"/>
          <w:szCs w:val="24"/>
        </w:rPr>
        <w:t xml:space="preserve"> </w:t>
      </w:r>
      <w:r w:rsidR="004A4AC0" w:rsidRPr="004A289A">
        <w:rPr>
          <w:sz w:val="24"/>
          <w:szCs w:val="24"/>
        </w:rPr>
        <w:t>не менее</w:t>
      </w:r>
      <w:r w:rsidRPr="004A289A">
        <w:rPr>
          <w:sz w:val="24"/>
          <w:szCs w:val="24"/>
        </w:rPr>
        <w:t xml:space="preserve"> 15 стр.;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289A" w:rsidRDefault="00791E3D" w:rsidP="00DF3A6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приложения.</w:t>
      </w:r>
    </w:p>
    <w:p w:rsidR="00801999" w:rsidRPr="004A289A" w:rsidRDefault="00801999" w:rsidP="00801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999" w:rsidRPr="004A289A" w:rsidRDefault="00801999" w:rsidP="00801999">
      <w:pPr>
        <w:pStyle w:val="af7"/>
        <w:ind w:firstLine="567"/>
        <w:jc w:val="right"/>
      </w:pPr>
      <w:r w:rsidRPr="004A289A">
        <w:t>Пример:</w:t>
      </w:r>
    </w:p>
    <w:p w:rsidR="00801999" w:rsidRPr="004A289A" w:rsidRDefault="00801999" w:rsidP="00801999">
      <w:pPr>
        <w:pStyle w:val="af7"/>
        <w:ind w:firstLine="567"/>
        <w:jc w:val="right"/>
      </w:pPr>
      <w:r w:rsidRPr="004A289A">
        <w:t>Приложение 1</w:t>
      </w:r>
    </w:p>
    <w:p w:rsidR="00801999" w:rsidRPr="004A289A" w:rsidRDefault="00801999" w:rsidP="008019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289A">
        <w:rPr>
          <w:noProof/>
          <w:sz w:val="24"/>
          <w:szCs w:val="24"/>
        </w:rPr>
        <w:drawing>
          <wp:inline distT="0" distB="0" distL="0" distR="0" wp14:anchorId="10EC063A" wp14:editId="49B791F2">
            <wp:extent cx="5939790" cy="334240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2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999" w:rsidRPr="004A289A" w:rsidRDefault="00801999" w:rsidP="00801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999" w:rsidRPr="004A289A" w:rsidRDefault="00801999" w:rsidP="008019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1E3D" w:rsidRPr="004A289A" w:rsidRDefault="00791E3D" w:rsidP="00791E3D">
      <w:pPr>
        <w:ind w:firstLine="360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4A289A">
        <w:rPr>
          <w:sz w:val="24"/>
          <w:szCs w:val="24"/>
        </w:rPr>
        <w:t>о-</w:t>
      </w:r>
      <w:proofErr w:type="gramEnd"/>
      <w:r w:rsidRPr="004A289A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4A289A" w:rsidRDefault="00791E3D" w:rsidP="00791E3D">
      <w:pPr>
        <w:ind w:firstLine="709"/>
        <w:jc w:val="both"/>
        <w:rPr>
          <w:sz w:val="24"/>
          <w:szCs w:val="24"/>
        </w:rPr>
      </w:pPr>
      <w:r w:rsidRPr="004A289A">
        <w:rPr>
          <w:b/>
          <w:sz w:val="24"/>
          <w:szCs w:val="24"/>
        </w:rPr>
        <w:t>Текст работы</w:t>
      </w:r>
      <w:r w:rsidRPr="004A289A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поля: левое - 30 мм, правое -1</w:t>
      </w:r>
      <w:r w:rsidR="00C078F5" w:rsidRPr="004A289A">
        <w:rPr>
          <w:rFonts w:ascii="Times New Roman" w:hAnsi="Times New Roman"/>
          <w:sz w:val="24"/>
          <w:szCs w:val="24"/>
        </w:rPr>
        <w:t>5</w:t>
      </w:r>
      <w:r w:rsidRPr="004A289A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A289A">
        <w:rPr>
          <w:rFonts w:ascii="Times New Roman" w:hAnsi="Times New Roman"/>
          <w:sz w:val="24"/>
          <w:szCs w:val="24"/>
        </w:rPr>
        <w:t>шрифт</w:t>
      </w:r>
      <w:r w:rsidRPr="004A289A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4A289A">
        <w:rPr>
          <w:rFonts w:ascii="Times New Roman" w:hAnsi="Times New Roman"/>
          <w:sz w:val="24"/>
          <w:szCs w:val="24"/>
        </w:rPr>
        <w:t>кегль</w:t>
      </w:r>
      <w:r w:rsidRPr="004A289A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4A289A" w:rsidRDefault="00791E3D" w:rsidP="00DF3A6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4A289A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К отчету должны быть приложены;</w:t>
      </w: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- договор по практической подготовке</w:t>
      </w:r>
      <w:r w:rsidRPr="004A289A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6067DB" w:rsidRPr="004A289A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- </w:t>
      </w:r>
      <w:r w:rsidRPr="004A289A">
        <w:rPr>
          <w:b/>
          <w:bCs/>
          <w:sz w:val="24"/>
          <w:szCs w:val="24"/>
        </w:rPr>
        <w:t>аттестационный лист</w:t>
      </w:r>
      <w:r w:rsidRPr="004A289A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4A289A">
        <w:rPr>
          <w:sz w:val="24"/>
          <w:szCs w:val="24"/>
        </w:rPr>
        <w:t>обучающимся</w:t>
      </w:r>
      <w:proofErr w:type="gramEnd"/>
      <w:r w:rsidRPr="004A289A">
        <w:rPr>
          <w:sz w:val="24"/>
          <w:szCs w:val="24"/>
        </w:rPr>
        <w:t xml:space="preserve"> профессиональных и общих компетенций (приложение 4)</w:t>
      </w:r>
      <w:r w:rsidR="0030507E" w:rsidRPr="004A289A">
        <w:rPr>
          <w:sz w:val="24"/>
          <w:szCs w:val="24"/>
        </w:rPr>
        <w:t>.</w:t>
      </w:r>
    </w:p>
    <w:bookmarkEnd w:id="18"/>
    <w:p w:rsidR="00791E3D" w:rsidRPr="004A289A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4A289A">
        <w:rPr>
          <w:color w:val="auto"/>
          <w:sz w:val="24"/>
          <w:szCs w:val="24"/>
        </w:rPr>
        <w:tab/>
      </w:r>
      <w:r w:rsidR="00791E3D" w:rsidRPr="004A289A">
        <w:rPr>
          <w:color w:val="auto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Pr="004A289A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801999" w:rsidRPr="004A289A" w:rsidRDefault="00801999" w:rsidP="004647B1">
      <w:pPr>
        <w:pStyle w:val="1"/>
        <w:ind w:firstLine="709"/>
        <w:rPr>
          <w:szCs w:val="24"/>
        </w:rPr>
      </w:pPr>
      <w:bookmarkStart w:id="19" w:name="_Toc531704459"/>
    </w:p>
    <w:p w:rsidR="00801999" w:rsidRPr="004A289A" w:rsidRDefault="00801999" w:rsidP="004647B1">
      <w:pPr>
        <w:pStyle w:val="1"/>
        <w:ind w:firstLine="709"/>
        <w:rPr>
          <w:szCs w:val="24"/>
        </w:rPr>
      </w:pPr>
    </w:p>
    <w:p w:rsidR="00864CD9" w:rsidRPr="004A289A" w:rsidRDefault="00864CD9" w:rsidP="004647B1">
      <w:pPr>
        <w:pStyle w:val="1"/>
        <w:ind w:firstLine="709"/>
        <w:rPr>
          <w:szCs w:val="24"/>
        </w:rPr>
      </w:pPr>
      <w:bookmarkStart w:id="20" w:name="_Toc62486070"/>
      <w:r w:rsidRPr="004A289A">
        <w:rPr>
          <w:szCs w:val="24"/>
        </w:rPr>
        <w:t>СПИСОК РЕКОМЕНДУЕМ</w:t>
      </w:r>
      <w:r w:rsidR="005F164F" w:rsidRPr="004A289A">
        <w:rPr>
          <w:szCs w:val="24"/>
        </w:rPr>
        <w:t>ЫХ ИСТОЧНИКОВ</w:t>
      </w:r>
      <w:bookmarkEnd w:id="19"/>
      <w:bookmarkEnd w:id="20"/>
    </w:p>
    <w:p w:rsidR="00791E3D" w:rsidRPr="004A289A" w:rsidRDefault="00791E3D" w:rsidP="00FB121F">
      <w:pPr>
        <w:jc w:val="center"/>
        <w:rPr>
          <w:b/>
          <w:sz w:val="24"/>
          <w:szCs w:val="24"/>
        </w:rPr>
      </w:pPr>
    </w:p>
    <w:p w:rsidR="00801999" w:rsidRPr="004A289A" w:rsidRDefault="00801999" w:rsidP="00DF3A6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bookmarkStart w:id="21" w:name="_Toc531704460"/>
      <w:r w:rsidRPr="004A289A">
        <w:rPr>
          <w:rFonts w:ascii="TimesNewRomanPSMT" w:hAnsi="TimesNewRomanPSMT"/>
          <w:sz w:val="24"/>
          <w:szCs w:val="24"/>
        </w:rPr>
        <w:lastRenderedPageBreak/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– 2014. –  № 9. – Ст. 851.</w:t>
      </w:r>
    </w:p>
    <w:p w:rsidR="00801999" w:rsidRPr="004A289A" w:rsidRDefault="00801999" w:rsidP="00DF3A6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 w:rsidRPr="004A289A">
        <w:rPr>
          <w:rFonts w:ascii="TimesNewRomanPSMT" w:hAnsi="TimesNewRomanPSMT"/>
          <w:sz w:val="24"/>
          <w:szCs w:val="24"/>
        </w:rPr>
        <w:t>Бюджетный кодекс Российской Федерации от 31.07.1998 № 145-ФЗ (ред. от 27.12.2019) // Собрание законодательства РФ. – 1998. – № 31. – Ст. 3823.</w:t>
      </w:r>
    </w:p>
    <w:p w:rsidR="00801999" w:rsidRPr="004A289A" w:rsidRDefault="00801999" w:rsidP="00DF3A6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NewRomanPSMT" w:hAnsi="TimesNewRomanPSMT"/>
          <w:sz w:val="24"/>
          <w:szCs w:val="24"/>
        </w:rPr>
      </w:pPr>
      <w:r w:rsidRPr="004A289A">
        <w:rPr>
          <w:rFonts w:ascii="TimesNewRomanPSMT" w:hAnsi="TimesNewRomanPSMT"/>
          <w:sz w:val="24"/>
          <w:szCs w:val="24"/>
        </w:rPr>
        <w:t>Налоговый кодекс Российской Федерации от 31.07.1998 № 146-ФЗ (ред. от 04.11.2014) // Собрание законодательства РФ. – 1998. – № 31. – Ст. 3824.</w:t>
      </w:r>
    </w:p>
    <w:p w:rsidR="00801999" w:rsidRPr="004A289A" w:rsidRDefault="00801999" w:rsidP="00DF3A6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NewRomanPSMT" w:hAnsi="TimesNewRomanPSMT" w:cs="Calibri"/>
          <w:sz w:val="24"/>
          <w:szCs w:val="24"/>
        </w:rPr>
      </w:pPr>
      <w:r w:rsidRPr="004A289A">
        <w:rPr>
          <w:rFonts w:ascii="TimesNewRomanPSMT" w:hAnsi="TimesNewRomanPSMT"/>
          <w:sz w:val="24"/>
          <w:szCs w:val="24"/>
        </w:rPr>
        <w:t xml:space="preserve"> Гражданский кодекс Российской Федерации от 30.11.1994 № 51-ФЗ (ред. от 16.12.2019, с изм. от 12.05.2020) // Собрание законодательства РФ. – 1994. – № 32. – Ст. 3301.</w:t>
      </w:r>
    </w:p>
    <w:p w:rsidR="00801999" w:rsidRPr="004A289A" w:rsidRDefault="00801999" w:rsidP="00DF3A6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NewRomanPSMT" w:hAnsi="TimesNewRomanPSMT" w:cs="Calibri"/>
          <w:sz w:val="24"/>
          <w:szCs w:val="24"/>
        </w:rPr>
      </w:pPr>
      <w:r w:rsidRPr="004A289A">
        <w:rPr>
          <w:rFonts w:ascii="TimesNewRomanPSMT" w:hAnsi="TimesNewRomanPSMT"/>
          <w:sz w:val="24"/>
          <w:szCs w:val="24"/>
        </w:rPr>
        <w:t xml:space="preserve">Основные направления бюджетной, налоговой и таможенно-тарифной политики на 2020 год и на плановый период 2021 и 2022 годов (утв. Минфином России) // </w:t>
      </w:r>
      <w:r w:rsidRPr="004A289A">
        <w:rPr>
          <w:rFonts w:ascii="TimesNewRomanPSMT" w:hAnsi="TimesNewRomanPSMT" w:cs="Calibri"/>
          <w:sz w:val="24"/>
          <w:szCs w:val="24"/>
        </w:rPr>
        <w:t xml:space="preserve">СПС Консультант плюс // Режим доступа: </w:t>
      </w:r>
      <w:proofErr w:type="spellStart"/>
      <w:r w:rsidRPr="004A289A">
        <w:rPr>
          <w:rFonts w:ascii="TimesNewRomanPSMT" w:hAnsi="TimesNewRomanPSMT" w:cs="Calibri"/>
          <w:sz w:val="24"/>
          <w:szCs w:val="24"/>
        </w:rPr>
        <w:t>http</w:t>
      </w:r>
      <w:proofErr w:type="spellEnd"/>
      <w:r w:rsidRPr="004A289A">
        <w:rPr>
          <w:rFonts w:ascii="TimesNewRomanPSMT" w:hAnsi="TimesNewRomanPSMT" w:cs="Calibri"/>
          <w:sz w:val="24"/>
          <w:szCs w:val="24"/>
        </w:rPr>
        <w:t>//www.consultant.ru.</w:t>
      </w:r>
    </w:p>
    <w:p w:rsidR="00801999" w:rsidRPr="004A289A" w:rsidRDefault="00801999" w:rsidP="0080199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9A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801999" w:rsidRPr="004A289A" w:rsidRDefault="00801999" w:rsidP="00DF3A6A">
      <w:pPr>
        <w:pStyle w:val="ac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289A">
        <w:rPr>
          <w:rFonts w:ascii="Times New Roman" w:eastAsiaTheme="minorHAnsi" w:hAnsi="Times New Roman"/>
          <w:sz w:val="24"/>
          <w:szCs w:val="24"/>
        </w:rPr>
        <w:t>Алексейчева</w:t>
      </w:r>
      <w:proofErr w:type="spellEnd"/>
      <w:r w:rsidRPr="004A289A">
        <w:rPr>
          <w:rFonts w:ascii="Times New Roman" w:eastAsiaTheme="minorHAnsi" w:hAnsi="Times New Roman"/>
          <w:sz w:val="24"/>
          <w:szCs w:val="24"/>
        </w:rPr>
        <w:t xml:space="preserve"> Е.Ю., Куломзина Е.Ю., Магомедов М.Д. – Налоги и налогообложение: Учебник для бакалавров – М.; Издательско-торговая корпорация «Дашков и К», 2017. – 300с.</w:t>
      </w:r>
    </w:p>
    <w:p w:rsidR="00801999" w:rsidRPr="004A289A" w:rsidRDefault="00801999" w:rsidP="00DF3A6A">
      <w:pPr>
        <w:numPr>
          <w:ilvl w:val="0"/>
          <w:numId w:val="2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Зозуля, В.В. Налогообложение природопользования: учебник и практикум </w:t>
      </w:r>
      <w:proofErr w:type="gramStart"/>
      <w:r w:rsidRPr="004A289A">
        <w:rPr>
          <w:bCs/>
          <w:sz w:val="24"/>
          <w:szCs w:val="24"/>
        </w:rPr>
        <w:t>для</w:t>
      </w:r>
      <w:proofErr w:type="gramEnd"/>
      <w:r w:rsidRPr="004A289A">
        <w:rPr>
          <w:bCs/>
          <w:sz w:val="24"/>
          <w:szCs w:val="24"/>
        </w:rPr>
        <w:t xml:space="preserve"> прикладного </w:t>
      </w:r>
      <w:proofErr w:type="spellStart"/>
      <w:r w:rsidRPr="004A289A">
        <w:rPr>
          <w:bCs/>
          <w:sz w:val="24"/>
          <w:szCs w:val="24"/>
        </w:rPr>
        <w:t>бакалавриата</w:t>
      </w:r>
      <w:proofErr w:type="spellEnd"/>
      <w:r w:rsidRPr="004A289A">
        <w:rPr>
          <w:bCs/>
          <w:sz w:val="24"/>
          <w:szCs w:val="24"/>
        </w:rPr>
        <w:t xml:space="preserve"> / В.В. Зозуля. – М.: Издательство </w:t>
      </w:r>
      <w:proofErr w:type="spellStart"/>
      <w:r w:rsidRPr="004A289A">
        <w:rPr>
          <w:bCs/>
          <w:sz w:val="24"/>
          <w:szCs w:val="24"/>
        </w:rPr>
        <w:t>Юрайт</w:t>
      </w:r>
      <w:proofErr w:type="spellEnd"/>
      <w:r w:rsidRPr="004A289A">
        <w:rPr>
          <w:bCs/>
          <w:sz w:val="24"/>
          <w:szCs w:val="24"/>
        </w:rPr>
        <w:t>, 2015. – 257 с. – Серия: Бакалавр. Прикладной курс.</w:t>
      </w:r>
    </w:p>
    <w:p w:rsidR="00801999" w:rsidRPr="004A289A" w:rsidRDefault="00801999" w:rsidP="00DF3A6A">
      <w:pPr>
        <w:numPr>
          <w:ilvl w:val="0"/>
          <w:numId w:val="2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Лыкова, Л.Н. Налоги и налогообложение: учебник и практикум для СПО / Л.Н. Лыкова. – М.: Издательство </w:t>
      </w:r>
      <w:proofErr w:type="spellStart"/>
      <w:r w:rsidRPr="004A289A">
        <w:rPr>
          <w:bCs/>
          <w:sz w:val="24"/>
          <w:szCs w:val="24"/>
        </w:rPr>
        <w:t>Юрайт</w:t>
      </w:r>
      <w:proofErr w:type="spellEnd"/>
      <w:r w:rsidRPr="004A289A">
        <w:rPr>
          <w:bCs/>
          <w:sz w:val="24"/>
          <w:szCs w:val="24"/>
        </w:rPr>
        <w:t>, 2015. – 353 с. – Серия: Профессиональное образование.</w:t>
      </w:r>
    </w:p>
    <w:p w:rsidR="00801999" w:rsidRPr="004A289A" w:rsidRDefault="00801999" w:rsidP="00DF3A6A">
      <w:pPr>
        <w:numPr>
          <w:ilvl w:val="0"/>
          <w:numId w:val="2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Налоги и налоговая система Российской Федерации: учебник и практикум для академического </w:t>
      </w:r>
      <w:proofErr w:type="spellStart"/>
      <w:r w:rsidRPr="004A289A">
        <w:rPr>
          <w:bCs/>
          <w:sz w:val="24"/>
          <w:szCs w:val="24"/>
        </w:rPr>
        <w:t>бакалавриата</w:t>
      </w:r>
      <w:proofErr w:type="spellEnd"/>
      <w:r w:rsidRPr="004A289A">
        <w:rPr>
          <w:bCs/>
          <w:sz w:val="24"/>
          <w:szCs w:val="24"/>
        </w:rPr>
        <w:t xml:space="preserve"> / под науч. ред. Л.И. Гончаренко. – М.: Издательство </w:t>
      </w:r>
      <w:proofErr w:type="spellStart"/>
      <w:r w:rsidRPr="004A289A">
        <w:rPr>
          <w:bCs/>
          <w:sz w:val="24"/>
          <w:szCs w:val="24"/>
        </w:rPr>
        <w:t>Юрайт</w:t>
      </w:r>
      <w:proofErr w:type="spellEnd"/>
      <w:r w:rsidRPr="004A289A">
        <w:rPr>
          <w:bCs/>
          <w:sz w:val="24"/>
          <w:szCs w:val="24"/>
        </w:rPr>
        <w:t>, 2015. – 541 с. – Серия: Бакалавр. Академический курс.</w:t>
      </w:r>
    </w:p>
    <w:p w:rsidR="00801999" w:rsidRPr="004A289A" w:rsidRDefault="00801999" w:rsidP="00DF3A6A">
      <w:pPr>
        <w:numPr>
          <w:ilvl w:val="0"/>
          <w:numId w:val="2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Налоги и налогообложение: учебник и практикум для СПО / под ред. Д.Г. Черника, Ю.Д. Шмелева. – 2-е изд., </w:t>
      </w:r>
      <w:proofErr w:type="spellStart"/>
      <w:r w:rsidRPr="004A289A">
        <w:rPr>
          <w:bCs/>
          <w:sz w:val="24"/>
          <w:szCs w:val="24"/>
        </w:rPr>
        <w:t>перераб</w:t>
      </w:r>
      <w:proofErr w:type="spellEnd"/>
      <w:r w:rsidRPr="004A289A">
        <w:rPr>
          <w:bCs/>
          <w:sz w:val="24"/>
          <w:szCs w:val="24"/>
        </w:rPr>
        <w:t xml:space="preserve">. и доп. – М.: Издательство </w:t>
      </w:r>
      <w:proofErr w:type="spellStart"/>
      <w:r w:rsidRPr="004A289A">
        <w:rPr>
          <w:bCs/>
          <w:sz w:val="24"/>
          <w:szCs w:val="24"/>
        </w:rPr>
        <w:t>Юрайт</w:t>
      </w:r>
      <w:proofErr w:type="spellEnd"/>
      <w:r w:rsidRPr="004A289A">
        <w:rPr>
          <w:bCs/>
          <w:sz w:val="24"/>
          <w:szCs w:val="24"/>
        </w:rPr>
        <w:t>, 2016. – 495 с. – Серия: Профессиональное образование.</w:t>
      </w:r>
    </w:p>
    <w:p w:rsidR="00801999" w:rsidRPr="004A289A" w:rsidRDefault="00801999" w:rsidP="00DF3A6A">
      <w:pPr>
        <w:numPr>
          <w:ilvl w:val="0"/>
          <w:numId w:val="2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Налоги и налогообложение: учебник для СПО / под ред. Л.Я. </w:t>
      </w:r>
      <w:proofErr w:type="spellStart"/>
      <w:r w:rsidRPr="004A289A">
        <w:rPr>
          <w:bCs/>
          <w:sz w:val="24"/>
          <w:szCs w:val="24"/>
        </w:rPr>
        <w:t>Маршавиной</w:t>
      </w:r>
      <w:proofErr w:type="spellEnd"/>
      <w:r w:rsidRPr="004A289A">
        <w:rPr>
          <w:bCs/>
          <w:sz w:val="24"/>
          <w:szCs w:val="24"/>
        </w:rPr>
        <w:t xml:space="preserve">, Л.А. Чайковской. – М.: Издательство </w:t>
      </w:r>
      <w:proofErr w:type="spellStart"/>
      <w:r w:rsidRPr="004A289A">
        <w:rPr>
          <w:bCs/>
          <w:sz w:val="24"/>
          <w:szCs w:val="24"/>
        </w:rPr>
        <w:t>Юрайт</w:t>
      </w:r>
      <w:proofErr w:type="spellEnd"/>
      <w:r w:rsidRPr="004A289A">
        <w:rPr>
          <w:bCs/>
          <w:sz w:val="24"/>
          <w:szCs w:val="24"/>
        </w:rPr>
        <w:t>, 2016. – 503 с. – Серия: Профессиональное образование.</w:t>
      </w:r>
    </w:p>
    <w:p w:rsidR="00801999" w:rsidRPr="004A289A" w:rsidRDefault="00801999" w:rsidP="00801999">
      <w:pPr>
        <w:ind w:left="360"/>
        <w:contextualSpacing/>
        <w:jc w:val="center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Электронные издания (электронные ресурсы)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>Справочная правовая система «</w:t>
      </w:r>
      <w:proofErr w:type="spellStart"/>
      <w:r w:rsidRPr="004A289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4A289A">
        <w:rPr>
          <w:rFonts w:ascii="Times New Roman" w:hAnsi="Times New Roman"/>
          <w:sz w:val="24"/>
          <w:szCs w:val="24"/>
        </w:rPr>
        <w:t xml:space="preserve">»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://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consultant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Pr="004A289A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</w:t>
        </w:r>
      </w:hyperlink>
      <w:r w:rsidRPr="004A289A">
        <w:rPr>
          <w:rFonts w:ascii="Times New Roman" w:hAnsi="Times New Roman"/>
          <w:sz w:val="24"/>
          <w:szCs w:val="24"/>
        </w:rPr>
        <w:t xml:space="preserve"> 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Справочная правовая система «Гарант»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http://www.garant.ru</w:t>
        </w:r>
      </w:hyperlink>
      <w:r w:rsidRPr="004A289A">
        <w:rPr>
          <w:rFonts w:ascii="Times New Roman" w:hAnsi="Times New Roman"/>
          <w:sz w:val="24"/>
          <w:szCs w:val="24"/>
        </w:rPr>
        <w:t>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официальный сайт Счетной палаты Российской Федерации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 </w:t>
      </w:r>
      <w:hyperlink r:id="rId13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http://www.ach.gov.ru</w:t>
        </w:r>
      </w:hyperlink>
      <w:r w:rsidRPr="004A289A">
        <w:rPr>
          <w:rFonts w:ascii="Times New Roman" w:hAnsi="Times New Roman"/>
          <w:sz w:val="24"/>
          <w:szCs w:val="24"/>
        </w:rPr>
        <w:t xml:space="preserve"> 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www.minfin.ru</w:t>
        </w:r>
      </w:hyperlink>
      <w:r w:rsidRPr="004A289A">
        <w:rPr>
          <w:rFonts w:ascii="Times New Roman" w:hAnsi="Times New Roman"/>
          <w:sz w:val="24"/>
          <w:szCs w:val="24"/>
        </w:rPr>
        <w:t xml:space="preserve"> 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www.nalog.ru</w:t>
        </w:r>
      </w:hyperlink>
      <w:r w:rsidRPr="004A289A">
        <w:rPr>
          <w:rFonts w:ascii="Times New Roman" w:hAnsi="Times New Roman"/>
          <w:sz w:val="24"/>
          <w:szCs w:val="24"/>
        </w:rPr>
        <w:t xml:space="preserve"> 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Официальный сайт Федерального казначейства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 </w:t>
      </w:r>
      <w:hyperlink r:id="rId16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http://www.roskazna.ru</w:t>
        </w:r>
      </w:hyperlink>
      <w:r w:rsidRPr="004A289A">
        <w:rPr>
          <w:rFonts w:ascii="Times New Roman" w:hAnsi="Times New Roman"/>
          <w:sz w:val="24"/>
          <w:szCs w:val="24"/>
        </w:rPr>
        <w:t xml:space="preserve"> (дата обращения: 15.01.2021).</w:t>
      </w:r>
    </w:p>
    <w:p w:rsidR="00801999" w:rsidRPr="004A289A" w:rsidRDefault="00801999" w:rsidP="00DF3A6A">
      <w:pPr>
        <w:pStyle w:val="ac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sz w:val="24"/>
          <w:szCs w:val="24"/>
        </w:rPr>
        <w:t xml:space="preserve">Официальный сайт Федеральной службы по финансовым рынкам – </w:t>
      </w:r>
      <w:r w:rsidRPr="004A289A">
        <w:rPr>
          <w:rFonts w:ascii="Times New Roman" w:hAnsi="Times New Roman"/>
          <w:sz w:val="24"/>
          <w:szCs w:val="24"/>
          <w:lang w:val="en-US"/>
        </w:rPr>
        <w:t>URL</w:t>
      </w:r>
      <w:r w:rsidRPr="004A289A">
        <w:rPr>
          <w:rFonts w:ascii="Times New Roman" w:hAnsi="Times New Roman"/>
          <w:sz w:val="24"/>
          <w:szCs w:val="24"/>
        </w:rPr>
        <w:t xml:space="preserve">:  </w:t>
      </w:r>
      <w:hyperlink r:id="rId17" w:history="1">
        <w:r w:rsidRPr="004A289A">
          <w:rPr>
            <w:rStyle w:val="a9"/>
            <w:rFonts w:ascii="Times New Roman" w:hAnsi="Times New Roman"/>
            <w:color w:val="auto"/>
            <w:sz w:val="24"/>
            <w:szCs w:val="24"/>
          </w:rPr>
          <w:t>http://www.fcsm.ru</w:t>
        </w:r>
      </w:hyperlink>
      <w:r w:rsidRPr="004A289A">
        <w:rPr>
          <w:rFonts w:ascii="Times New Roman" w:hAnsi="Times New Roman"/>
          <w:sz w:val="24"/>
          <w:szCs w:val="24"/>
        </w:rPr>
        <w:t xml:space="preserve">   (дата обращения: 15.01.2021).</w:t>
      </w:r>
    </w:p>
    <w:p w:rsidR="00801999" w:rsidRPr="004A289A" w:rsidRDefault="00801999" w:rsidP="00801999">
      <w:pPr>
        <w:ind w:left="340"/>
        <w:jc w:val="both"/>
        <w:rPr>
          <w:bCs/>
          <w:sz w:val="24"/>
          <w:szCs w:val="24"/>
        </w:rPr>
      </w:pPr>
    </w:p>
    <w:p w:rsidR="00801999" w:rsidRDefault="00801999" w:rsidP="00801999">
      <w:pPr>
        <w:pStyle w:val="1"/>
        <w:rPr>
          <w:szCs w:val="24"/>
        </w:rPr>
      </w:pPr>
    </w:p>
    <w:p w:rsidR="00801999" w:rsidRDefault="00801999" w:rsidP="00801999"/>
    <w:p w:rsidR="00801999" w:rsidRDefault="00801999" w:rsidP="00801999"/>
    <w:p w:rsidR="00EC6CB5" w:rsidRDefault="00EC6CB5" w:rsidP="00EC6CB5"/>
    <w:p w:rsidR="00DB5523" w:rsidRPr="00204EF0" w:rsidRDefault="00DB5523" w:rsidP="00DB5523">
      <w:pPr>
        <w:pStyle w:val="1"/>
        <w:spacing w:line="360" w:lineRule="auto"/>
      </w:pPr>
      <w:bookmarkStart w:id="22" w:name="_Toc62486071"/>
      <w:r w:rsidRPr="00204EF0">
        <w:rPr>
          <w:szCs w:val="24"/>
        </w:rPr>
        <w:lastRenderedPageBreak/>
        <w:t>ПРИЛОЖЕНИЯ</w:t>
      </w:r>
      <w:bookmarkEnd w:id="22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4A289A" w:rsidP="002E1B18">
            <w:pPr>
              <w:contextualSpacing/>
              <w:jc w:val="center"/>
            </w:pPr>
            <w:r w:rsidRPr="004A289A">
              <w:rPr>
                <w:b/>
                <w:bCs/>
                <w:iCs/>
                <w:sz w:val="24"/>
                <w:szCs w:val="24"/>
              </w:rPr>
              <w:t>ПМ.02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C5A22">
              <w:rPr>
                <w:b/>
                <w:bCs/>
                <w:iCs/>
                <w:sz w:val="24"/>
                <w:szCs w:val="24"/>
              </w:rPr>
              <w:t>Ведение расчетов с бюджетами бюджетной системы Российской Федерации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801999" w:rsidRPr="009E44A2" w:rsidRDefault="00801999" w:rsidP="004A289A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9E44A2">
        <w:rPr>
          <w:b/>
          <w:bCs/>
          <w:color w:val="000000"/>
          <w:sz w:val="24"/>
          <w:szCs w:val="24"/>
        </w:rPr>
        <w:t>Задание 1</w:t>
      </w: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 порядок начисления налогов и оформления налоговой отчётности по НДС</w:t>
      </w:r>
    </w:p>
    <w:p w:rsidR="00801999" w:rsidRPr="004A289A" w:rsidRDefault="00801999" w:rsidP="004A289A">
      <w:pPr>
        <w:ind w:firstLine="709"/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(ПК 2.1, ПК 2.2, ПК 2.3)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Рассчитать НДС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Обобщение порядка заполнения исходящих и входящих счетов - фактур и отражения в них сумм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формирования записей в книге покупок и книге продаж.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Проведение расчета начисления и уплаты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2. Оформить налоговую декларацию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порядка заполнения налоговой декларации по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Заполнение декларации по НДС.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>Опишите сроки предоставления отчетности по НДС.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3. Оформить платежное поручение по перечислению НДС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порядка заполнения платежных поручений. </w:t>
      </w:r>
    </w:p>
    <w:p w:rsidR="00801999" w:rsidRPr="004A289A" w:rsidRDefault="00801999" w:rsidP="0046641A">
      <w:pPr>
        <w:ind w:firstLine="708"/>
      </w:pPr>
      <w:bookmarkStart w:id="23" w:name="_Toc62486072"/>
      <w:r w:rsidRPr="004A289A">
        <w:rPr>
          <w:rStyle w:val="10"/>
          <w:rFonts w:eastAsia="Calibri"/>
          <w:b w:val="0"/>
          <w:szCs w:val="24"/>
        </w:rPr>
        <w:t>Заполнение</w:t>
      </w:r>
      <w:bookmarkEnd w:id="23"/>
      <w:r w:rsidRPr="004A289A">
        <w:t xml:space="preserve"> платежных поручений по перечислению НДС в бюджет. 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>Изучение актов сверки с налоговыми органами по НДС</w:t>
      </w:r>
    </w:p>
    <w:p w:rsidR="00801999" w:rsidRPr="004A289A" w:rsidRDefault="00801999" w:rsidP="004A289A">
      <w:pPr>
        <w:ind w:firstLine="709"/>
        <w:contextualSpacing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Документы: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1.Книга покупок и книга продаж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2.Счета - фактуры.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>3.Карточки счета 90 субсчет НДС и 19 НДС по приобретенным ТМЦ (работам, услугам)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4.Декларации по НДС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  <w:r w:rsidRPr="004A289A">
        <w:rPr>
          <w:sz w:val="24"/>
          <w:szCs w:val="24"/>
        </w:rPr>
        <w:t xml:space="preserve">5.Платежные поручения на перечисление налога. </w:t>
      </w:r>
    </w:p>
    <w:p w:rsidR="00801999" w:rsidRPr="004A289A" w:rsidRDefault="00801999" w:rsidP="004A289A">
      <w:pPr>
        <w:ind w:firstLine="709"/>
        <w:contextualSpacing/>
        <w:rPr>
          <w:sz w:val="24"/>
          <w:szCs w:val="24"/>
        </w:rPr>
      </w:pPr>
    </w:p>
    <w:p w:rsidR="004A289A" w:rsidRDefault="004A289A" w:rsidP="004A289A">
      <w:pPr>
        <w:ind w:firstLine="709"/>
        <w:jc w:val="center"/>
        <w:rPr>
          <w:b/>
          <w:bCs/>
          <w:sz w:val="24"/>
          <w:szCs w:val="24"/>
        </w:rPr>
      </w:pPr>
    </w:p>
    <w:p w:rsidR="004A289A" w:rsidRDefault="004A289A" w:rsidP="004A289A">
      <w:pPr>
        <w:ind w:firstLine="709"/>
        <w:jc w:val="center"/>
        <w:rPr>
          <w:b/>
          <w:bCs/>
          <w:sz w:val="24"/>
          <w:szCs w:val="24"/>
        </w:rPr>
      </w:pP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2 </w:t>
      </w: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Оформите порядок начисления налогов и оформления налоговой отчётности по налогу на прибыль организаций</w:t>
      </w:r>
    </w:p>
    <w:p w:rsidR="00801999" w:rsidRPr="004A289A" w:rsidRDefault="00801999" w:rsidP="004A289A">
      <w:pPr>
        <w:ind w:firstLine="709"/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lastRenderedPageBreak/>
        <w:t xml:space="preserve"> (ПК 2.1, ПК 2.2, ПК 2.3)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Рассчитать налог на прибыль организаций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облагаемых и необлагаемых оборотов.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Проведение расчета начисления и уплаты налога на прибыль.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Опишите сроки предоставления отчетности по налогу на прибыль.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налоговых деклараций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порядка заполнения налоговой декларации по налогу на прибыль.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Заполнение декларации по налогу на прибыль. </w:t>
      </w: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</w:p>
    <w:p w:rsidR="00801999" w:rsidRPr="004A289A" w:rsidRDefault="00801999" w:rsidP="004A289A">
      <w:pPr>
        <w:ind w:firstLine="709"/>
        <w:jc w:val="both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3.Оформить платежных документов для перечисления налогов </w:t>
      </w:r>
    </w:p>
    <w:p w:rsidR="008A1F85" w:rsidRPr="008A1F85" w:rsidRDefault="00801999" w:rsidP="008A1F85">
      <w:pPr>
        <w:ind w:firstLine="709"/>
        <w:jc w:val="both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заполнения платежных поручений. </w:t>
      </w:r>
    </w:p>
    <w:p w:rsidR="00801999" w:rsidRPr="008A1F85" w:rsidRDefault="00801999" w:rsidP="008A1F85">
      <w:pPr>
        <w:ind w:firstLine="709"/>
        <w:jc w:val="both"/>
        <w:rPr>
          <w:sz w:val="24"/>
          <w:szCs w:val="24"/>
        </w:rPr>
      </w:pPr>
      <w:r w:rsidRPr="008A1F85">
        <w:rPr>
          <w:sz w:val="24"/>
          <w:szCs w:val="24"/>
        </w:rPr>
        <w:t xml:space="preserve">Заполнение платежных поручений по перечислению налога на прибыль в бюджет.  </w:t>
      </w:r>
    </w:p>
    <w:p w:rsidR="00801999" w:rsidRPr="008A1F85" w:rsidRDefault="00801999" w:rsidP="004A289A">
      <w:pPr>
        <w:ind w:firstLine="709"/>
        <w:jc w:val="both"/>
        <w:rPr>
          <w:sz w:val="24"/>
          <w:szCs w:val="24"/>
        </w:rPr>
      </w:pPr>
      <w:r w:rsidRPr="008A1F85">
        <w:rPr>
          <w:sz w:val="24"/>
          <w:szCs w:val="24"/>
        </w:rPr>
        <w:t>Изучение актов сверки с налоговыми органами по налогу на прибыль.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них: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proofErr w:type="spellStart"/>
      <w:r w:rsidRPr="004A289A">
        <w:rPr>
          <w:sz w:val="24"/>
          <w:szCs w:val="24"/>
        </w:rPr>
        <w:t>Оборотно</w:t>
      </w:r>
      <w:proofErr w:type="spellEnd"/>
      <w:r w:rsidRPr="004A289A">
        <w:rPr>
          <w:sz w:val="24"/>
          <w:szCs w:val="24"/>
        </w:rPr>
        <w:t xml:space="preserve"> - сальдовые ведомости </w:t>
      </w:r>
      <w:proofErr w:type="spellStart"/>
      <w:r w:rsidRPr="004A289A">
        <w:rPr>
          <w:sz w:val="24"/>
          <w:szCs w:val="24"/>
        </w:rPr>
        <w:t>посчету</w:t>
      </w:r>
      <w:proofErr w:type="spellEnd"/>
      <w:r w:rsidRPr="004A289A">
        <w:rPr>
          <w:sz w:val="24"/>
          <w:szCs w:val="24"/>
        </w:rPr>
        <w:t xml:space="preserve"> 90, 91 (фрагмент)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Отчет о финансовых результатах.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Налоговые регистры </w:t>
      </w:r>
      <w:proofErr w:type="gramStart"/>
      <w:r w:rsidRPr="004A289A">
        <w:rPr>
          <w:sz w:val="24"/>
          <w:szCs w:val="24"/>
        </w:rPr>
        <w:t xml:space="preserve">( </w:t>
      </w:r>
      <w:proofErr w:type="gramEnd"/>
      <w:r w:rsidRPr="004A289A">
        <w:rPr>
          <w:sz w:val="24"/>
          <w:szCs w:val="24"/>
        </w:rPr>
        <w:t>при наличии в организации, фрагмент)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>Декларации по налогу на прибыль</w:t>
      </w:r>
      <w:proofErr w:type="gramStart"/>
      <w:r w:rsidRPr="004A289A">
        <w:rPr>
          <w:sz w:val="24"/>
          <w:szCs w:val="24"/>
        </w:rPr>
        <w:t>.</w:t>
      </w:r>
      <w:proofErr w:type="gramEnd"/>
      <w:r w:rsidRPr="004A289A">
        <w:rPr>
          <w:sz w:val="24"/>
          <w:szCs w:val="24"/>
        </w:rPr>
        <w:t xml:space="preserve"> (</w:t>
      </w:r>
      <w:proofErr w:type="gramStart"/>
      <w:r w:rsidRPr="004A289A">
        <w:rPr>
          <w:sz w:val="24"/>
          <w:szCs w:val="24"/>
        </w:rPr>
        <w:t>ф</w:t>
      </w:r>
      <w:proofErr w:type="gramEnd"/>
      <w:r w:rsidRPr="004A289A">
        <w:rPr>
          <w:sz w:val="24"/>
          <w:szCs w:val="24"/>
        </w:rPr>
        <w:t>рагмент)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  <w:r w:rsidRPr="004A289A">
        <w:rPr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ИЛИ (в зависимости от места практики и применяемой системы налогообложения на предприятии)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Оформите порядок начисления налога и оформления налоговой отчётности по упрощённой системе налогообложения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1. </w:t>
      </w:r>
      <w:proofErr w:type="spellStart"/>
      <w:r w:rsidRPr="004A289A">
        <w:rPr>
          <w:b/>
          <w:sz w:val="24"/>
          <w:szCs w:val="24"/>
        </w:rPr>
        <w:t>Расчитать</w:t>
      </w:r>
      <w:proofErr w:type="spellEnd"/>
      <w:r w:rsidRPr="004A289A">
        <w:rPr>
          <w:b/>
          <w:sz w:val="24"/>
          <w:szCs w:val="24"/>
        </w:rPr>
        <w:t xml:space="preserve"> налог на УСНО. 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начисления доходов и расходов организации.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Проведение расчета начисления и уплаты налога на УСНО.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>Опишите сроки предоставления отчетности по УСНО.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2.Оформить налоговую</w:t>
      </w:r>
      <w:r w:rsidR="004A289A">
        <w:rPr>
          <w:b/>
          <w:sz w:val="24"/>
          <w:szCs w:val="24"/>
        </w:rPr>
        <w:t xml:space="preserve"> </w:t>
      </w:r>
      <w:proofErr w:type="spellStart"/>
      <w:r w:rsidRPr="004A289A">
        <w:rPr>
          <w:b/>
          <w:sz w:val="24"/>
          <w:szCs w:val="24"/>
        </w:rPr>
        <w:t>декларацю</w:t>
      </w:r>
      <w:proofErr w:type="spellEnd"/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заполнения налоговой декларации </w:t>
      </w:r>
      <w:proofErr w:type="gramStart"/>
      <w:r w:rsidRPr="008A1F85">
        <w:rPr>
          <w:sz w:val="24"/>
          <w:szCs w:val="24"/>
        </w:rPr>
        <w:t>по</w:t>
      </w:r>
      <w:proofErr w:type="gramEnd"/>
      <w:r w:rsidRPr="008A1F85">
        <w:rPr>
          <w:sz w:val="24"/>
          <w:szCs w:val="24"/>
        </w:rPr>
        <w:t xml:space="preserve"> налога на УСНО.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Заполнение декларации по налогу на УСНО.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3.Оформить платежное поручение по перечислению налога по УСН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Изучение порядка заполнения платежных поручений.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Заполнение платежных поручений по перечислению налога на УСНО.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Копии документов или выписки из ни</w:t>
      </w:r>
      <w:proofErr w:type="gramStart"/>
      <w:r w:rsidRPr="004A289A">
        <w:rPr>
          <w:b/>
          <w:sz w:val="24"/>
          <w:szCs w:val="24"/>
        </w:rPr>
        <w:t>х(</w:t>
      </w:r>
      <w:proofErr w:type="gramEnd"/>
      <w:r w:rsidRPr="004A289A">
        <w:rPr>
          <w:b/>
          <w:sz w:val="24"/>
          <w:szCs w:val="24"/>
        </w:rPr>
        <w:t xml:space="preserve">фрагменты):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proofErr w:type="spellStart"/>
      <w:r w:rsidRPr="008A1F85">
        <w:rPr>
          <w:sz w:val="24"/>
          <w:szCs w:val="24"/>
        </w:rPr>
        <w:t>Оборотно</w:t>
      </w:r>
      <w:proofErr w:type="spellEnd"/>
      <w:r w:rsidRPr="008A1F85">
        <w:rPr>
          <w:sz w:val="24"/>
          <w:szCs w:val="24"/>
        </w:rPr>
        <w:t xml:space="preserve"> - сальдовые ведомости по счету 90 и 91 (организации на УСНО)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>Книга учета доходов и расходов, книгу учета доходов (в зависимости от системы УСН)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Декларации по налогу на УСНО. </w:t>
      </w:r>
    </w:p>
    <w:p w:rsidR="00801999" w:rsidRPr="008A1F85" w:rsidRDefault="00801999" w:rsidP="008A1F85">
      <w:pPr>
        <w:ind w:left="709"/>
        <w:rPr>
          <w:sz w:val="24"/>
          <w:szCs w:val="24"/>
        </w:rPr>
      </w:pPr>
      <w:r w:rsidRPr="008A1F85">
        <w:rPr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4A289A">
      <w:pPr>
        <w:ind w:firstLine="709"/>
        <w:jc w:val="both"/>
        <w:rPr>
          <w:sz w:val="24"/>
          <w:szCs w:val="24"/>
        </w:rPr>
      </w:pPr>
    </w:p>
    <w:p w:rsidR="004A289A" w:rsidRDefault="004A289A" w:rsidP="004A289A">
      <w:pPr>
        <w:ind w:firstLine="709"/>
        <w:jc w:val="center"/>
        <w:rPr>
          <w:b/>
          <w:bCs/>
          <w:sz w:val="24"/>
          <w:szCs w:val="24"/>
        </w:rPr>
      </w:pPr>
    </w:p>
    <w:p w:rsidR="004A289A" w:rsidRDefault="004A289A" w:rsidP="004A289A">
      <w:pPr>
        <w:ind w:firstLine="709"/>
        <w:jc w:val="center"/>
        <w:rPr>
          <w:b/>
          <w:bCs/>
          <w:sz w:val="24"/>
          <w:szCs w:val="24"/>
        </w:rPr>
      </w:pP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 xml:space="preserve">Задание 3 </w:t>
      </w:r>
    </w:p>
    <w:p w:rsidR="00801999" w:rsidRPr="004A289A" w:rsidRDefault="00801999" w:rsidP="004A289A">
      <w:pPr>
        <w:ind w:firstLine="709"/>
        <w:jc w:val="center"/>
        <w:rPr>
          <w:b/>
          <w:bCs/>
          <w:sz w:val="24"/>
          <w:szCs w:val="24"/>
        </w:rPr>
      </w:pPr>
      <w:r w:rsidRPr="004A289A">
        <w:rPr>
          <w:b/>
          <w:bCs/>
          <w:sz w:val="24"/>
          <w:szCs w:val="24"/>
        </w:rPr>
        <w:t>Оформить порядок начисления налогов и оформления налоговой отчётности по налогу – налог на доходы физических лиц</w:t>
      </w:r>
    </w:p>
    <w:p w:rsidR="00801999" w:rsidRPr="004A289A" w:rsidRDefault="00801999" w:rsidP="004A289A">
      <w:pPr>
        <w:ind w:firstLine="709"/>
        <w:jc w:val="center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lastRenderedPageBreak/>
        <w:t xml:space="preserve"> (ПК 2.1, ПК 2.2, ПК 2.3)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1. Рассчитать и начислить НДФЛ (фрагмент)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Изучение порядка начисления выплат в пользу работников. 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Проведение расчета начисления и уплаты НДФЛ. 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Оформление проведенного расчета в отчете по практике. 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>Опишите сроки предоставления отчетности по НДФЛ.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2.Оформить налоговые регистры по НДФЛ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 Изучение порядка заполнения регистров по НДФЛ. 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3.Оформить </w:t>
      </w:r>
      <w:proofErr w:type="spellStart"/>
      <w:r w:rsidRPr="004A289A">
        <w:rPr>
          <w:b/>
          <w:sz w:val="24"/>
          <w:szCs w:val="24"/>
        </w:rPr>
        <w:t>платежноепоручение</w:t>
      </w:r>
      <w:proofErr w:type="spellEnd"/>
      <w:r w:rsidRPr="004A289A">
        <w:rPr>
          <w:b/>
          <w:sz w:val="24"/>
          <w:szCs w:val="24"/>
        </w:rPr>
        <w:t xml:space="preserve"> для перечисления налога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Заполнение платежных поручений по перечислению НДФЛ в бюджет.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>Контроль налоговых регистров по НДФЛ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Копии документов или выписки из ни</w:t>
      </w:r>
      <w:proofErr w:type="gramStart"/>
      <w:r w:rsidRPr="004A289A">
        <w:rPr>
          <w:b/>
          <w:sz w:val="24"/>
          <w:szCs w:val="24"/>
        </w:rPr>
        <w:t>х(</w:t>
      </w:r>
      <w:proofErr w:type="gramEnd"/>
      <w:r w:rsidRPr="004A289A">
        <w:rPr>
          <w:b/>
          <w:sz w:val="24"/>
          <w:szCs w:val="24"/>
        </w:rPr>
        <w:t xml:space="preserve">фрагменты):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proofErr w:type="spellStart"/>
      <w:r w:rsidRPr="004A289A">
        <w:rPr>
          <w:sz w:val="24"/>
          <w:szCs w:val="24"/>
        </w:rPr>
        <w:t>Оборотно</w:t>
      </w:r>
      <w:proofErr w:type="spellEnd"/>
      <w:r w:rsidRPr="004A289A">
        <w:rPr>
          <w:sz w:val="24"/>
          <w:szCs w:val="24"/>
        </w:rPr>
        <w:t xml:space="preserve"> - сальдовые ведомости по счету 70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Справки 2 НДФЛ.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Налоговые регистры по НДФЛ. 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  <w:r w:rsidRPr="004A289A">
        <w:rPr>
          <w:sz w:val="24"/>
          <w:szCs w:val="24"/>
        </w:rPr>
        <w:t xml:space="preserve">Платежные поручения на перечисление налога. 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b/>
          <w:bCs/>
          <w:sz w:val="24"/>
          <w:szCs w:val="24"/>
        </w:rPr>
      </w:pP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289A">
        <w:rPr>
          <w:rFonts w:ascii="Times New Roman" w:hAnsi="Times New Roman"/>
          <w:b/>
          <w:bCs/>
          <w:sz w:val="24"/>
          <w:szCs w:val="24"/>
        </w:rPr>
        <w:t>Оформитьпорядок</w:t>
      </w:r>
      <w:proofErr w:type="spellEnd"/>
      <w:r w:rsidRPr="004A289A">
        <w:rPr>
          <w:rFonts w:ascii="Times New Roman" w:hAnsi="Times New Roman"/>
          <w:b/>
          <w:bCs/>
          <w:sz w:val="24"/>
          <w:szCs w:val="24"/>
        </w:rPr>
        <w:t xml:space="preserve"> начисления страховых взносов с фонда оплаты труда работников предприятия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>Рассчитать и начислить страховые взносы на ФОТ за месяц или определенный период (фрагмент)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Изучить порядок расчета и начисления страховых взносов. 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>Оформить расчет по страховым взносам (фрагмент)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Оформить проведенные расчеты и начисления в отчете по практике. </w:t>
      </w:r>
    </w:p>
    <w:p w:rsidR="00801999" w:rsidRPr="004A289A" w:rsidRDefault="00801999" w:rsidP="004A289A">
      <w:pPr>
        <w:ind w:left="709"/>
        <w:rPr>
          <w:sz w:val="24"/>
          <w:szCs w:val="24"/>
        </w:rPr>
      </w:pPr>
      <w:r w:rsidRPr="004A289A">
        <w:rPr>
          <w:sz w:val="24"/>
          <w:szCs w:val="24"/>
        </w:rPr>
        <w:t xml:space="preserve">Опишите сроки предоставления отчетности по страховым взносам и их </w:t>
      </w:r>
      <w:proofErr w:type="spellStart"/>
      <w:r w:rsidRPr="004A289A">
        <w:rPr>
          <w:sz w:val="24"/>
          <w:szCs w:val="24"/>
        </w:rPr>
        <w:t>перечисдения</w:t>
      </w:r>
      <w:proofErr w:type="spellEnd"/>
      <w:r w:rsidRPr="004A289A">
        <w:rPr>
          <w:sz w:val="24"/>
          <w:szCs w:val="24"/>
        </w:rPr>
        <w:t>.</w:t>
      </w:r>
    </w:p>
    <w:p w:rsidR="00801999" w:rsidRPr="004A289A" w:rsidRDefault="00801999" w:rsidP="004A289A">
      <w:pPr>
        <w:ind w:firstLine="709"/>
        <w:rPr>
          <w:sz w:val="24"/>
          <w:szCs w:val="24"/>
        </w:rPr>
      </w:pP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289A">
        <w:rPr>
          <w:rFonts w:ascii="Times New Roman" w:hAnsi="Times New Roman"/>
          <w:b/>
          <w:bCs/>
          <w:sz w:val="24"/>
          <w:szCs w:val="24"/>
        </w:rPr>
        <w:t>Задание 5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A289A">
        <w:rPr>
          <w:rFonts w:ascii="Times New Roman" w:hAnsi="Times New Roman"/>
          <w:b/>
          <w:sz w:val="24"/>
          <w:szCs w:val="24"/>
        </w:rPr>
        <w:t>Провести контроль организации налогового учета на предприятии.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(ПК 2.1, ПК 2.2, ПК 2.3)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1. Провести оценку организации налогового учета.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1.1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зучить оформление Приказа об учетной политике по налоговому учету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1.2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формить налоговый календарь (фрагмент)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2. Провести налоговый мониторинг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Изучить проведение налогового мониторинга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Изучить проведение сверки с налоговой инспекцией по начислению, перечислению налогов и страховых взносов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 xml:space="preserve"> Оформить информационный материал в отчете по практике</w:t>
      </w:r>
    </w:p>
    <w:p w:rsidR="00801999" w:rsidRPr="004A289A" w:rsidRDefault="00801999" w:rsidP="004A289A">
      <w:pPr>
        <w:ind w:firstLine="709"/>
        <w:rPr>
          <w:bCs/>
          <w:sz w:val="24"/>
          <w:szCs w:val="24"/>
        </w:rPr>
      </w:pPr>
      <w:r w:rsidRPr="004A289A">
        <w:rPr>
          <w:bCs/>
          <w:sz w:val="24"/>
          <w:szCs w:val="24"/>
        </w:rPr>
        <w:t>3. Рассчитать налоговую нагрузку.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Изучить порядок расчета налоговой нагрузки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Оформить расчет налоговой нагрузки по данным предприятия и оформить в отчете по практике</w:t>
      </w:r>
    </w:p>
    <w:p w:rsidR="00801999" w:rsidRPr="004A289A" w:rsidRDefault="00801999" w:rsidP="004A289A">
      <w:pPr>
        <w:ind w:firstLine="709"/>
        <w:rPr>
          <w:b/>
          <w:sz w:val="24"/>
          <w:szCs w:val="24"/>
        </w:rPr>
      </w:pPr>
      <w:r w:rsidRPr="004A289A">
        <w:rPr>
          <w:b/>
          <w:sz w:val="24"/>
          <w:szCs w:val="24"/>
        </w:rPr>
        <w:t xml:space="preserve">Копии документов или выписки из них (фрагменты): 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Приказ об учетной политике по налоговому учет</w:t>
      </w:r>
      <w:proofErr w:type="gramStart"/>
      <w:r w:rsidRPr="004A289A">
        <w:rPr>
          <w:rFonts w:ascii="Times New Roman" w:hAnsi="Times New Roman"/>
          <w:bCs/>
          <w:sz w:val="24"/>
          <w:szCs w:val="24"/>
        </w:rPr>
        <w:t>у(</w:t>
      </w:r>
      <w:proofErr w:type="gramEnd"/>
      <w:r w:rsidRPr="004A289A">
        <w:rPr>
          <w:rFonts w:ascii="Times New Roman" w:hAnsi="Times New Roman"/>
          <w:bCs/>
          <w:sz w:val="24"/>
          <w:szCs w:val="24"/>
        </w:rPr>
        <w:t>фрагмент)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Платежный (налоговый) календарь (фрагмент)</w:t>
      </w:r>
    </w:p>
    <w:p w:rsidR="00801999" w:rsidRPr="004A289A" w:rsidRDefault="00801999" w:rsidP="004A289A">
      <w:pPr>
        <w:pStyle w:val="ac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A289A">
        <w:rPr>
          <w:rFonts w:ascii="Times New Roman" w:hAnsi="Times New Roman"/>
          <w:bCs/>
          <w:sz w:val="24"/>
          <w:szCs w:val="24"/>
        </w:rPr>
        <w:t>Акт сверки с ФНС</w:t>
      </w:r>
    </w:p>
    <w:p w:rsidR="00DB5523" w:rsidRPr="004A289A" w:rsidRDefault="00DB5523" w:rsidP="00DB5523">
      <w:pPr>
        <w:jc w:val="right"/>
      </w:pPr>
    </w:p>
    <w:p w:rsidR="00DB5523" w:rsidRPr="004A289A" w:rsidRDefault="00DB5523" w:rsidP="00DB5523">
      <w:pPr>
        <w:jc w:val="right"/>
      </w:pPr>
    </w:p>
    <w:p w:rsidR="00DB5523" w:rsidRPr="004A289A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289A">
        <w:rPr>
          <w:sz w:val="24"/>
          <w:szCs w:val="24"/>
        </w:rPr>
        <w:t>Студент</w:t>
      </w:r>
      <w:r w:rsidRPr="004A289A">
        <w:rPr>
          <w:sz w:val="28"/>
          <w:szCs w:val="28"/>
        </w:rPr>
        <w:t>__________________________   _________________________</w:t>
      </w:r>
    </w:p>
    <w:p w:rsidR="00DB5523" w:rsidRPr="004A289A" w:rsidRDefault="008D6AA2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289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="00DB5523" w:rsidRPr="004A289A">
        <w:rPr>
          <w:rFonts w:ascii="Times New Roman" w:hAnsi="Times New Roman"/>
          <w:sz w:val="24"/>
          <w:szCs w:val="24"/>
          <w:vertAlign w:val="superscript"/>
        </w:rPr>
        <w:t xml:space="preserve">(Ф.И.О.)       </w:t>
      </w:r>
      <w:r w:rsidRPr="004A289A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DB5523" w:rsidRPr="004A289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(подпись)</w:t>
      </w:r>
    </w:p>
    <w:p w:rsidR="00DB5523" w:rsidRPr="004A289A" w:rsidRDefault="00DB5523" w:rsidP="00DB5523">
      <w:pPr>
        <w:jc w:val="right"/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lastRenderedPageBreak/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4A289A" w:rsidRDefault="00DB5523" w:rsidP="004A289A">
      <w:pPr>
        <w:jc w:val="center"/>
        <w:rPr>
          <w:b/>
          <w:sz w:val="28"/>
          <w:szCs w:val="28"/>
        </w:rPr>
      </w:pPr>
      <w:bookmarkStart w:id="24" w:name="_Toc2694747"/>
      <w:r w:rsidRPr="004A289A">
        <w:rPr>
          <w:b/>
          <w:sz w:val="28"/>
          <w:szCs w:val="28"/>
        </w:rPr>
        <w:t>ОТЧЕТ ПО ПРАКТИКЕ</w:t>
      </w:r>
      <w:bookmarkEnd w:id="24"/>
    </w:p>
    <w:p w:rsidR="00DB5523" w:rsidRPr="004A289A" w:rsidRDefault="00DB5523" w:rsidP="004A289A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4A289A" w:rsidP="002E1B18">
            <w:pPr>
              <w:contextualSpacing/>
              <w:jc w:val="center"/>
            </w:pPr>
            <w:r w:rsidRPr="004A289A">
              <w:rPr>
                <w:b/>
                <w:bCs/>
                <w:iCs/>
                <w:sz w:val="24"/>
                <w:szCs w:val="24"/>
              </w:rPr>
              <w:t>ПМ.02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C5A22">
              <w:rPr>
                <w:b/>
                <w:bCs/>
                <w:iCs/>
                <w:sz w:val="24"/>
                <w:szCs w:val="24"/>
              </w:rPr>
              <w:t>Ведение расчетов с бюджетами бюджетной системы Российской Федерации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8D6AA2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8D6AA2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5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4A289A" w:rsidRDefault="00DB5523" w:rsidP="004A289A">
      <w:pPr>
        <w:jc w:val="center"/>
        <w:rPr>
          <w:sz w:val="28"/>
          <w:szCs w:val="28"/>
        </w:rPr>
      </w:pPr>
      <w:r w:rsidRPr="004A289A">
        <w:rPr>
          <w:sz w:val="28"/>
          <w:szCs w:val="28"/>
        </w:rPr>
        <w:t>Пермь 20</w:t>
      </w:r>
      <w:r w:rsidR="008D6AA2" w:rsidRPr="004A289A">
        <w:rPr>
          <w:sz w:val="28"/>
          <w:szCs w:val="28"/>
        </w:rPr>
        <w:t>2</w:t>
      </w:r>
      <w:r w:rsidRPr="004A289A">
        <w:rPr>
          <w:sz w:val="28"/>
          <w:szCs w:val="28"/>
        </w:rPr>
        <w:t>___</w:t>
      </w:r>
      <w:bookmarkEnd w:id="25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lastRenderedPageBreak/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6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6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7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lastRenderedPageBreak/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4"/>
        <w:gridCol w:w="46"/>
        <w:gridCol w:w="1979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801999" w:rsidRPr="008104FB" w:rsidRDefault="00DB5523" w:rsidP="00801999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801999" w:rsidRPr="008104FB">
              <w:rPr>
                <w:b/>
                <w:sz w:val="22"/>
                <w:szCs w:val="22"/>
              </w:rPr>
              <w:t>«</w:t>
            </w:r>
            <w:r w:rsidR="00801999">
              <w:rPr>
                <w:b/>
                <w:sz w:val="22"/>
                <w:szCs w:val="22"/>
              </w:rPr>
              <w:t>Финансы</w:t>
            </w:r>
            <w:r w:rsidR="00801999" w:rsidRPr="008104FB">
              <w:rPr>
                <w:b/>
                <w:sz w:val="22"/>
                <w:szCs w:val="22"/>
              </w:rPr>
              <w:t>».</w:t>
            </w:r>
          </w:p>
          <w:p w:rsidR="00801999" w:rsidRPr="008104FB" w:rsidRDefault="00801999" w:rsidP="00801999">
            <w:pPr>
              <w:contextualSpacing/>
              <w:jc w:val="center"/>
              <w:rPr>
                <w:sz w:val="22"/>
                <w:szCs w:val="22"/>
              </w:rPr>
            </w:pPr>
            <w:r w:rsidRPr="008104FB">
              <w:rPr>
                <w:sz w:val="22"/>
                <w:szCs w:val="22"/>
              </w:rPr>
              <w:t>проше</w:t>
            </w:r>
            <w:proofErr w:type="gramStart"/>
            <w:r w:rsidRPr="008104FB">
              <w:rPr>
                <w:sz w:val="22"/>
                <w:szCs w:val="22"/>
              </w:rPr>
              <w:t>л(</w:t>
            </w:r>
            <w:proofErr w:type="gramEnd"/>
            <w:r w:rsidRPr="008104FB">
              <w:rPr>
                <w:sz w:val="22"/>
                <w:szCs w:val="22"/>
              </w:rPr>
              <w:t>ла) производственную практику по профессиональному модулю:</w:t>
            </w:r>
          </w:p>
          <w:p w:rsidR="00801999" w:rsidRPr="00801999" w:rsidRDefault="00801999" w:rsidP="00801999">
            <w:pPr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  <w:r w:rsidRPr="00801999">
              <w:rPr>
                <w:b/>
                <w:sz w:val="22"/>
                <w:szCs w:val="22"/>
                <w:u w:val="single"/>
              </w:rPr>
              <w:t>«Ведение расчетов с бюджетами бюджетной системы Российской Федерации»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DF3A6A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183ECD">
        <w:trPr>
          <w:trHeight w:val="20"/>
          <w:jc w:val="center"/>
        </w:trPr>
        <w:tc>
          <w:tcPr>
            <w:tcW w:w="797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280" w:type="pct"/>
            <w:gridSpan w:val="3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01999" w:rsidRPr="00183ECD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482273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ПК 2.1. Определять налоговую базу, суммы налогов, сборов, страховых взносов, сроки их уплаты и сроки представления налоговых деклараций и расчетов</w:t>
            </w:r>
          </w:p>
        </w:tc>
        <w:tc>
          <w:tcPr>
            <w:tcW w:w="889" w:type="pct"/>
            <w:vAlign w:val="center"/>
          </w:tcPr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2273">
              <w:t>Начислить налог на добавленную стоимость, налог на прибыль организаций, налог на доходы физических лиц, налог при упрощенной системе налогообложения</w:t>
            </w:r>
          </w:p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2273">
              <w:t xml:space="preserve"> Оформить налоговые декларации</w:t>
            </w:r>
          </w:p>
        </w:tc>
        <w:tc>
          <w:tcPr>
            <w:tcW w:w="2280" w:type="pct"/>
            <w:gridSpan w:val="3"/>
          </w:tcPr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применять налоговые льготы;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определять источники уплаты налогов, сборов и страховых взносов;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формировать налоговую отчетность;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формировать учетную политику для целей налогообложения;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 xml:space="preserve">рассчитывать страховые взносы в бюджеты государственных внебюджетных фондов Российской Федерации; 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применять положения международных договоров об устранении двойного налогообложения;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определять режимы налогообложения;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определять элементы налогообложения;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соблюдать сроки и порядок начисления и уплаты налогов, сборов и страховых взносов;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 xml:space="preserve">заполнять налоговую декларацию и рассчитывать налоги, 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1"/>
              </w:numPr>
              <w:adjustRightInd w:val="0"/>
              <w:ind w:left="68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использовать программное обеспечение в налоговых расчетах.</w:t>
            </w:r>
          </w:p>
        </w:tc>
        <w:tc>
          <w:tcPr>
            <w:tcW w:w="1034" w:type="pct"/>
            <w:vAlign w:val="center"/>
          </w:tcPr>
          <w:p w:rsidR="00801999" w:rsidRPr="00183ECD" w:rsidRDefault="00801999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01999" w:rsidRPr="00183ECD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482273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 xml:space="preserve">ПК 2.2. Обеспечивать своевременное </w:t>
            </w:r>
            <w:r w:rsidRPr="00482273">
              <w:rPr>
                <w:rFonts w:ascii="Times New Roman" w:hAnsi="Times New Roman" w:cs="Times New Roman"/>
                <w:sz w:val="20"/>
              </w:rPr>
              <w:lastRenderedPageBreak/>
              <w:t>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w="889" w:type="pct"/>
            <w:vAlign w:val="center"/>
          </w:tcPr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2273">
              <w:lastRenderedPageBreak/>
              <w:t xml:space="preserve">Оформить платежные документы для </w:t>
            </w:r>
            <w:r w:rsidRPr="00482273">
              <w:lastRenderedPageBreak/>
              <w:t>перечисления налогов</w:t>
            </w:r>
          </w:p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2273">
              <w:t>Вести налоговый учет</w:t>
            </w:r>
          </w:p>
        </w:tc>
        <w:tc>
          <w:tcPr>
            <w:tcW w:w="2280" w:type="pct"/>
            <w:gridSpan w:val="3"/>
          </w:tcPr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lastRenderedPageBreak/>
              <w:t xml:space="preserve">ориентироваться в законодательных и иных нормативных правовых актах, определяющих порядок исчисления и уплаты </w:t>
            </w:r>
            <w:r w:rsidRPr="00482273">
              <w:rPr>
                <w:rFonts w:ascii="Times New Roman" w:hAnsi="Times New Roman" w:cs="Times New Roman"/>
                <w:sz w:val="20"/>
              </w:rPr>
              <w:lastRenderedPageBreak/>
              <w:t>налогов, сборов и страховых взносов в бюджеты бюджетной системы Российской Федерации;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организовывать оптимальное ведение налогового учета.</w:t>
            </w:r>
          </w:p>
          <w:p w:rsidR="00801999" w:rsidRPr="00482273" w:rsidRDefault="00801999" w:rsidP="009750DD">
            <w:pPr>
              <w:pStyle w:val="ConsPlusNormal"/>
              <w:ind w:left="68"/>
              <w:jc w:val="both"/>
              <w:rPr>
                <w:sz w:val="20"/>
              </w:rPr>
            </w:pPr>
          </w:p>
        </w:tc>
        <w:tc>
          <w:tcPr>
            <w:tcW w:w="1034" w:type="pct"/>
            <w:vAlign w:val="center"/>
          </w:tcPr>
          <w:p w:rsidR="00801999" w:rsidRPr="00183ECD" w:rsidRDefault="00801999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801999" w:rsidRPr="00183ECD" w:rsidTr="009750DD">
        <w:trPr>
          <w:trHeight w:val="567"/>
          <w:jc w:val="center"/>
        </w:trPr>
        <w:tc>
          <w:tcPr>
            <w:tcW w:w="797" w:type="pct"/>
            <w:vAlign w:val="center"/>
          </w:tcPr>
          <w:p w:rsidR="00801999" w:rsidRPr="00482273" w:rsidRDefault="00801999" w:rsidP="00975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lastRenderedPageBreak/>
              <w:t>ПК 2.3. Осуществлять налоговый контроль, в том числе в форме налогового мониторинга</w:t>
            </w:r>
          </w:p>
        </w:tc>
        <w:tc>
          <w:tcPr>
            <w:tcW w:w="889" w:type="pct"/>
            <w:vAlign w:val="center"/>
          </w:tcPr>
          <w:p w:rsidR="00801999" w:rsidRPr="00482273" w:rsidRDefault="00801999" w:rsidP="0097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2273">
              <w:t>Оформить акты сверки по налогам с налоговыми органами</w:t>
            </w:r>
          </w:p>
        </w:tc>
        <w:tc>
          <w:tcPr>
            <w:tcW w:w="2280" w:type="pct"/>
            <w:gridSpan w:val="3"/>
          </w:tcPr>
          <w:p w:rsidR="00801999" w:rsidRPr="00482273" w:rsidRDefault="00801999" w:rsidP="00DF3A6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8" w:firstLine="292"/>
              <w:jc w:val="both"/>
            </w:pPr>
            <w:r w:rsidRPr="00482273"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оценивать правильность проведения и учета финансово-хозяйственных операций;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3"/>
              </w:numPr>
              <w:adjustRightInd w:val="0"/>
              <w:ind w:left="68" w:firstLine="292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>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:rsidR="00801999" w:rsidRPr="00482273" w:rsidRDefault="00801999" w:rsidP="00DF3A6A">
            <w:pPr>
              <w:pStyle w:val="ConsPlusNormal"/>
              <w:numPr>
                <w:ilvl w:val="0"/>
                <w:numId w:val="32"/>
              </w:numPr>
              <w:adjustRightInd w:val="0"/>
              <w:ind w:left="68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2273">
              <w:rPr>
                <w:rFonts w:ascii="Times New Roman" w:hAnsi="Times New Roman" w:cs="Times New Roman"/>
                <w:sz w:val="20"/>
              </w:rPr>
              <w:t xml:space="preserve">осуществлять </w:t>
            </w:r>
            <w:proofErr w:type="gramStart"/>
            <w:r w:rsidRPr="00482273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482273">
              <w:rPr>
                <w:rFonts w:ascii="Times New Roman" w:hAnsi="Times New Roman" w:cs="Times New Roman"/>
                <w:sz w:val="20"/>
              </w:rPr>
              <w:t xml:space="preserve"> своевременностью и полнотой уплаты налогов, сборов и страховых взносов в форме налогового мониторинга.</w:t>
            </w:r>
          </w:p>
        </w:tc>
        <w:tc>
          <w:tcPr>
            <w:tcW w:w="1034" w:type="pct"/>
            <w:vAlign w:val="center"/>
          </w:tcPr>
          <w:p w:rsidR="00801999" w:rsidRPr="00183ECD" w:rsidRDefault="00801999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DB5523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A5" w:rsidRPr="00183ECD" w:rsidRDefault="001372A5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DB5523" w:rsidRPr="0046641A" w:rsidRDefault="00DB5523" w:rsidP="0046641A">
            <w:r w:rsidRPr="0046641A">
              <w:t>*Критерии оценки освоени</w:t>
            </w:r>
            <w:r w:rsidR="001372A5" w:rsidRPr="0046641A">
              <w:t>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183ECD">
                    <w:rPr>
                      <w:i/>
                      <w:iCs/>
                      <w:sz w:val="18"/>
                      <w:szCs w:val="18"/>
                    </w:rPr>
                    <w:t>возникающимиошибками</w:t>
                  </w:r>
                  <w:proofErr w:type="spellEnd"/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DB5523" w:rsidRPr="00183ECD" w:rsidTr="00183ECD"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DB5523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DB5523" w:rsidRPr="00183ECD" w:rsidRDefault="00DB5523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DB5523" w:rsidRPr="00183ECD" w:rsidRDefault="00DB5523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DB5523" w:rsidRPr="00183ECD" w:rsidRDefault="00DB5523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183ECD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D" w:rsidRPr="00183ECD" w:rsidRDefault="00183ECD" w:rsidP="00183ECD">
            <w:pPr>
              <w:rPr>
                <w:b/>
                <w:sz w:val="22"/>
                <w:szCs w:val="22"/>
              </w:rPr>
            </w:pPr>
          </w:p>
          <w:p w:rsidR="00183ECD" w:rsidRPr="00801999" w:rsidRDefault="00183ECD" w:rsidP="00DF3A6A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DB5523" w:rsidRPr="00183ECD" w:rsidTr="00183ECD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vAlign w:val="center"/>
          </w:tcPr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proofErr w:type="gramStart"/>
            <w:r w:rsidRPr="00801999">
              <w:t>Способен</w:t>
            </w:r>
            <w:proofErr w:type="gramEnd"/>
            <w:r w:rsidRPr="00801999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ind w:left="-197" w:firstLine="197"/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lastRenderedPageBreak/>
              <w:t>ОК</w:t>
            </w:r>
            <w:proofErr w:type="gramEnd"/>
            <w:r w:rsidRPr="00801999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 xml:space="preserve">Проявляет </w:t>
            </w:r>
            <w:proofErr w:type="spellStart"/>
            <w:r w:rsidRPr="00801999">
              <w:t>сформированность</w:t>
            </w:r>
            <w:proofErr w:type="spellEnd"/>
            <w:r w:rsidRPr="00801999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</w:tcPr>
          <w:p w:rsidR="00DB5523" w:rsidRPr="00801999" w:rsidRDefault="00DB5523" w:rsidP="002E1B18">
            <w:pPr>
              <w:rPr>
                <w:iCs/>
              </w:rPr>
            </w:pPr>
            <w:proofErr w:type="gramStart"/>
            <w:r w:rsidRPr="00801999">
              <w:t>ОК</w:t>
            </w:r>
            <w:proofErr w:type="gramEnd"/>
            <w:r w:rsidRPr="00801999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:rsidR="00DB5523" w:rsidRPr="00801999" w:rsidRDefault="00DB5523" w:rsidP="002E1B18">
            <w:pPr>
              <w:rPr>
                <w:b/>
                <w:i/>
              </w:rPr>
            </w:pPr>
            <w:r w:rsidRPr="00801999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DB5523" w:rsidRPr="00801999" w:rsidRDefault="00DB5523" w:rsidP="002E1B18">
            <w:pPr>
              <w:jc w:val="center"/>
            </w:pPr>
            <w:r w:rsidRPr="00801999">
              <w:t>5 4 3 2</w:t>
            </w: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B5523" w:rsidRPr="00801999" w:rsidRDefault="00DB5523" w:rsidP="002E1B18">
            <w:pPr>
              <w:autoSpaceDE w:val="0"/>
              <w:autoSpaceDN w:val="0"/>
              <w:adjustRightInd w:val="0"/>
              <w:spacing w:before="120" w:after="120"/>
            </w:pPr>
            <w:r w:rsidRPr="00801999"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DB5523" w:rsidRPr="00801999" w:rsidRDefault="00DB5523" w:rsidP="002E1B18">
            <w:pPr>
              <w:jc w:val="center"/>
            </w:pPr>
          </w:p>
        </w:tc>
      </w:tr>
      <w:tr w:rsidR="00DB5523" w:rsidRPr="00801999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DB5523" w:rsidRPr="00801999" w:rsidRDefault="00DB5523" w:rsidP="002E1B18">
            <w:r w:rsidRPr="00801999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DB5523" w:rsidRPr="00801999" w:rsidRDefault="00DB5523" w:rsidP="002E1B18">
            <w:pPr>
              <w:jc w:val="center"/>
            </w:pPr>
          </w:p>
        </w:tc>
      </w:tr>
    </w:tbl>
    <w:p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:rsidR="00DB5523" w:rsidRPr="00204EF0" w:rsidRDefault="00DB5523" w:rsidP="00DB5523">
      <w:r w:rsidRPr="00204EF0">
        <w:t xml:space="preserve">___________________/______________________ </w:t>
      </w:r>
    </w:p>
    <w:p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27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8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8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DF3A6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9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9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DF3A6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DF3A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21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22"/>
      <w:footerReference w:type="default" r:id="rId23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DD" w:rsidRDefault="009750DD">
      <w:r>
        <w:separator/>
      </w:r>
    </w:p>
  </w:endnote>
  <w:endnote w:type="continuationSeparator" w:id="0">
    <w:p w:rsidR="009750DD" w:rsidRDefault="0097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Default="001D013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717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:rsidR="009750DD" w:rsidRDefault="009750DD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9750DD" w:rsidRDefault="009750DD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716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Default="009750D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133">
      <w:rPr>
        <w:noProof/>
      </w:rPr>
      <w:t>7</w:t>
    </w:r>
    <w:r>
      <w:rPr>
        <w:noProof/>
      </w:rPr>
      <w:fldChar w:fldCharType="end"/>
    </w:r>
  </w:p>
  <w:p w:rsidR="009750DD" w:rsidRDefault="009750D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Default="009750DD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0DD" w:rsidRDefault="009750DD">
    <w:pPr>
      <w:pStyle w:val="a3"/>
    </w:pPr>
  </w:p>
  <w:p w:rsidR="009750DD" w:rsidRDefault="009750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Pr="00112CD8" w:rsidRDefault="009750DD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:rsidR="009750DD" w:rsidRDefault="009750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DD" w:rsidRDefault="009750DD">
      <w:r>
        <w:separator/>
      </w:r>
    </w:p>
  </w:footnote>
  <w:footnote w:type="continuationSeparator" w:id="0">
    <w:p w:rsidR="009750DD" w:rsidRDefault="0097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Default="001D013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717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:rsidR="009750DD" w:rsidRDefault="009750DD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7041F6B6" wp14:editId="2DA28C0B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717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:rsidR="009750DD" w:rsidRDefault="009750DD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9750DD" w:rsidRDefault="009750DD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DD" w:rsidRDefault="001D013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717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:rsidR="009750DD" w:rsidRDefault="009750DD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D44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68D6"/>
    <w:multiLevelType w:val="hybridMultilevel"/>
    <w:tmpl w:val="84FE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3BFB"/>
    <w:multiLevelType w:val="hybridMultilevel"/>
    <w:tmpl w:val="B16AA22C"/>
    <w:lvl w:ilvl="0" w:tplc="097EA07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A43D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E5D6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E8054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02EA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242A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227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62258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0F31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624126"/>
    <w:multiLevelType w:val="hybridMultilevel"/>
    <w:tmpl w:val="3A44A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DA2DDB"/>
    <w:multiLevelType w:val="hybridMultilevel"/>
    <w:tmpl w:val="DA0EC67E"/>
    <w:lvl w:ilvl="0" w:tplc="B52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06C81"/>
    <w:multiLevelType w:val="hybridMultilevel"/>
    <w:tmpl w:val="E3445C62"/>
    <w:lvl w:ilvl="0" w:tplc="7DE4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4337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6877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8F5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0877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690C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4198A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86B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0C50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C16440"/>
    <w:multiLevelType w:val="hybridMultilevel"/>
    <w:tmpl w:val="29FE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B2E53"/>
    <w:multiLevelType w:val="hybridMultilevel"/>
    <w:tmpl w:val="CC36C2D2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1B46966"/>
    <w:multiLevelType w:val="hybridMultilevel"/>
    <w:tmpl w:val="73CCC5CA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18BD4804"/>
    <w:multiLevelType w:val="hybridMultilevel"/>
    <w:tmpl w:val="85FA37C8"/>
    <w:lvl w:ilvl="0" w:tplc="E0DE5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78D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C611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719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A572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4891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2B5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A429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2867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F9219E"/>
    <w:multiLevelType w:val="multilevel"/>
    <w:tmpl w:val="CB68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9E91B94"/>
    <w:multiLevelType w:val="multilevel"/>
    <w:tmpl w:val="3F62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1041615"/>
    <w:multiLevelType w:val="hybridMultilevel"/>
    <w:tmpl w:val="D220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266C76"/>
    <w:multiLevelType w:val="multilevel"/>
    <w:tmpl w:val="8D266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C0C4EC1"/>
    <w:multiLevelType w:val="hybridMultilevel"/>
    <w:tmpl w:val="4256571C"/>
    <w:lvl w:ilvl="0" w:tplc="C5BA0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A61828"/>
    <w:multiLevelType w:val="multilevel"/>
    <w:tmpl w:val="A2788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25206"/>
    <w:multiLevelType w:val="multilevel"/>
    <w:tmpl w:val="13DAD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52049"/>
    <w:multiLevelType w:val="multilevel"/>
    <w:tmpl w:val="B4861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24FB3"/>
    <w:multiLevelType w:val="multilevel"/>
    <w:tmpl w:val="2898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90517B"/>
    <w:multiLevelType w:val="multilevel"/>
    <w:tmpl w:val="5DF62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AC605F0"/>
    <w:multiLevelType w:val="hybridMultilevel"/>
    <w:tmpl w:val="DBFCF998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D104DDE"/>
    <w:multiLevelType w:val="multilevel"/>
    <w:tmpl w:val="21481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6E4A4DC7"/>
    <w:multiLevelType w:val="multilevel"/>
    <w:tmpl w:val="2668E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F9E5463"/>
    <w:multiLevelType w:val="hybridMultilevel"/>
    <w:tmpl w:val="C8A4E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3B9"/>
    <w:multiLevelType w:val="hybridMultilevel"/>
    <w:tmpl w:val="41A488F6"/>
    <w:lvl w:ilvl="0" w:tplc="3174A5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3723ADD"/>
    <w:multiLevelType w:val="hybridMultilevel"/>
    <w:tmpl w:val="D8B0987E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83A23EF"/>
    <w:multiLevelType w:val="multilevel"/>
    <w:tmpl w:val="A6463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FD08F1"/>
    <w:multiLevelType w:val="multilevel"/>
    <w:tmpl w:val="912A7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</w:num>
  <w:num w:numId="7">
    <w:abstractNumId w:val="8"/>
  </w:num>
  <w:num w:numId="8">
    <w:abstractNumId w:val="30"/>
  </w:num>
  <w:num w:numId="9">
    <w:abstractNumId w:val="26"/>
  </w:num>
  <w:num w:numId="10">
    <w:abstractNumId w:val="5"/>
  </w:num>
  <w:num w:numId="11">
    <w:abstractNumId w:val="2"/>
  </w:num>
  <w:num w:numId="12">
    <w:abstractNumId w:val="9"/>
  </w:num>
  <w:num w:numId="13">
    <w:abstractNumId w:val="22"/>
  </w:num>
  <w:num w:numId="14">
    <w:abstractNumId w:val="10"/>
  </w:num>
  <w:num w:numId="15">
    <w:abstractNumId w:val="20"/>
  </w:num>
  <w:num w:numId="16">
    <w:abstractNumId w:val="27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4"/>
  </w:num>
  <w:num w:numId="22">
    <w:abstractNumId w:val="28"/>
  </w:num>
  <w:num w:numId="23">
    <w:abstractNumId w:val="25"/>
  </w:num>
  <w:num w:numId="24">
    <w:abstractNumId w:val="29"/>
  </w:num>
  <w:num w:numId="25">
    <w:abstractNumId w:val="6"/>
  </w:num>
  <w:num w:numId="26">
    <w:abstractNumId w:val="1"/>
  </w:num>
  <w:num w:numId="27">
    <w:abstractNumId w:val="11"/>
  </w:num>
  <w:num w:numId="28">
    <w:abstractNumId w:val="15"/>
  </w:num>
  <w:num w:numId="29">
    <w:abstractNumId w:val="0"/>
  </w:num>
  <w:num w:numId="30">
    <w:abstractNumId w:val="3"/>
  </w:num>
  <w:num w:numId="31">
    <w:abstractNumId w:val="31"/>
  </w:num>
  <w:num w:numId="32">
    <w:abstractNumId w:val="7"/>
  </w:num>
  <w:num w:numId="33">
    <w:abstractNumId w:val="4"/>
  </w:num>
  <w:num w:numId="3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77"/>
    <o:shapelayout v:ext="edit">
      <o:idmap v:ext="edit" data="7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61C9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2D21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0133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2B57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41A"/>
    <w:rsid w:val="00466B8A"/>
    <w:rsid w:val="004912B3"/>
    <w:rsid w:val="00493352"/>
    <w:rsid w:val="00493BF8"/>
    <w:rsid w:val="004A0142"/>
    <w:rsid w:val="004A01C2"/>
    <w:rsid w:val="004A11D6"/>
    <w:rsid w:val="004A1E28"/>
    <w:rsid w:val="004A289A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47F3"/>
    <w:rsid w:val="005D7E16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E72EB"/>
    <w:rsid w:val="007F3B67"/>
    <w:rsid w:val="007F439E"/>
    <w:rsid w:val="00801999"/>
    <w:rsid w:val="00803E6F"/>
    <w:rsid w:val="00820179"/>
    <w:rsid w:val="008206F6"/>
    <w:rsid w:val="008217DF"/>
    <w:rsid w:val="008310C3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1F85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6AA2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51847"/>
    <w:rsid w:val="00963184"/>
    <w:rsid w:val="00967E95"/>
    <w:rsid w:val="009750DD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E7F9F"/>
    <w:rsid w:val="009F2EF5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7EC1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078F5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3704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DF3A6A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765C0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2DCE"/>
    <w:rsid w:val="00F25801"/>
    <w:rsid w:val="00F30C98"/>
    <w:rsid w:val="00F357BC"/>
    <w:rsid w:val="00F44A21"/>
    <w:rsid w:val="00F44D66"/>
    <w:rsid w:val="00F45AF1"/>
    <w:rsid w:val="00F515E2"/>
    <w:rsid w:val="00F52B9C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2206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8019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fcsm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oskazn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log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nfin.r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4BF1-D74A-4FAC-80AF-E9268C0B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44368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dnomer62</cp:lastModifiedBy>
  <cp:revision>20</cp:revision>
  <cp:lastPrinted>2020-02-25T03:55:00Z</cp:lastPrinted>
  <dcterms:created xsi:type="dcterms:W3CDTF">2020-12-17T04:18:00Z</dcterms:created>
  <dcterms:modified xsi:type="dcterms:W3CDTF">2021-01-26T06:04:00Z</dcterms:modified>
</cp:coreProperties>
</file>